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C2" w:rsidRDefault="00F2024D" w:rsidP="00F61FC2">
      <w:pPr>
        <w:pStyle w:val="a3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-415290</wp:posOffset>
            </wp:positionV>
            <wp:extent cx="736600" cy="838200"/>
            <wp:effectExtent l="0" t="0" r="6350" b="0"/>
            <wp:wrapTight wrapText="bothSides">
              <wp:wrapPolygon edited="0">
                <wp:start x="8938" y="0"/>
                <wp:lineTo x="6703" y="982"/>
                <wp:lineTo x="559" y="6873"/>
                <wp:lineTo x="0" y="19145"/>
                <wp:lineTo x="1676" y="21109"/>
                <wp:lineTo x="19552" y="21109"/>
                <wp:lineTo x="21786" y="21109"/>
                <wp:lineTo x="21786" y="16200"/>
                <wp:lineTo x="21228" y="6873"/>
                <wp:lineTo x="15083" y="982"/>
                <wp:lineTo x="12290" y="0"/>
                <wp:lineTo x="893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024D" w:rsidRDefault="00F2024D" w:rsidP="00F2024D">
      <w:pPr>
        <w:pStyle w:val="a3"/>
        <w:jc w:val="right"/>
      </w:pPr>
    </w:p>
    <w:p w:rsidR="00F2024D" w:rsidRPr="00E30FA7" w:rsidRDefault="00F2024D" w:rsidP="00F2024D">
      <w:pPr>
        <w:pStyle w:val="a3"/>
        <w:ind w:left="-180"/>
        <w:jc w:val="center"/>
        <w:rPr>
          <w:szCs w:val="28"/>
        </w:rPr>
      </w:pPr>
    </w:p>
    <w:p w:rsidR="00F2024D" w:rsidRDefault="00F2024D" w:rsidP="00F2024D">
      <w:pPr>
        <w:pStyle w:val="a3"/>
        <w:ind w:left="-180"/>
        <w:jc w:val="center"/>
        <w:rPr>
          <w:b/>
          <w:szCs w:val="28"/>
        </w:rPr>
      </w:pPr>
      <w:r w:rsidRPr="00453C63">
        <w:rPr>
          <w:b/>
          <w:szCs w:val="28"/>
        </w:rPr>
        <w:t xml:space="preserve">АДМИНИСТРАЦИЯ </w:t>
      </w:r>
    </w:p>
    <w:p w:rsidR="00F2024D" w:rsidRPr="00453C63" w:rsidRDefault="00F2024D" w:rsidP="00F2024D">
      <w:pPr>
        <w:pStyle w:val="a3"/>
        <w:ind w:left="-180"/>
        <w:jc w:val="center"/>
        <w:rPr>
          <w:b/>
          <w:szCs w:val="28"/>
        </w:rPr>
      </w:pPr>
      <w:r w:rsidRPr="00453C63">
        <w:rPr>
          <w:b/>
          <w:szCs w:val="28"/>
        </w:rPr>
        <w:t>СЛОБОДСКОГО СЕЛЬСКОГО ПОСЕЛЕНИЯ</w:t>
      </w:r>
    </w:p>
    <w:p w:rsidR="00F2024D" w:rsidRPr="00453C63" w:rsidRDefault="00F2024D" w:rsidP="00F2024D">
      <w:pPr>
        <w:pStyle w:val="a3"/>
        <w:jc w:val="center"/>
        <w:rPr>
          <w:b/>
        </w:rPr>
      </w:pPr>
      <w:r w:rsidRPr="00453C63">
        <w:rPr>
          <w:b/>
          <w:szCs w:val="28"/>
        </w:rPr>
        <w:t>ДЕМИДОВСКОГО  РАЙОНА СМОЛЕНСКОЙ ОБЛАСТИ</w:t>
      </w:r>
    </w:p>
    <w:p w:rsidR="00F2024D" w:rsidRDefault="00F2024D" w:rsidP="00F2024D">
      <w:pPr>
        <w:pStyle w:val="1"/>
        <w:widowControl w:val="0"/>
        <w:ind w:hanging="432"/>
        <w:rPr>
          <w:sz w:val="28"/>
          <w:szCs w:val="28"/>
        </w:rPr>
      </w:pPr>
    </w:p>
    <w:p w:rsidR="00F2024D" w:rsidRPr="00F6490D" w:rsidRDefault="00F2024D" w:rsidP="00F2024D">
      <w:pPr>
        <w:pStyle w:val="a3"/>
      </w:pPr>
    </w:p>
    <w:p w:rsidR="00F2024D" w:rsidRPr="00453C63" w:rsidRDefault="00F2024D" w:rsidP="00F2024D">
      <w:pPr>
        <w:pStyle w:val="1"/>
        <w:widowControl w:val="0"/>
        <w:rPr>
          <w:sz w:val="28"/>
          <w:szCs w:val="28"/>
        </w:rPr>
      </w:pPr>
      <w:r w:rsidRPr="00453C63">
        <w:rPr>
          <w:bCs/>
        </w:rPr>
        <w:t>ПОСТАНОВЛЕНИЕ</w:t>
      </w:r>
    </w:p>
    <w:p w:rsidR="00F2024D" w:rsidRDefault="00F2024D" w:rsidP="00F2024D">
      <w:pPr>
        <w:pStyle w:val="ConsPlusTitle"/>
        <w:jc w:val="center"/>
        <w:rPr>
          <w:sz w:val="28"/>
          <w:szCs w:val="28"/>
        </w:rPr>
      </w:pPr>
    </w:p>
    <w:p w:rsidR="00F2024D" w:rsidRDefault="00F2024D" w:rsidP="00F2024D">
      <w:pPr>
        <w:pStyle w:val="ConsPlusTitle"/>
        <w:jc w:val="center"/>
        <w:rPr>
          <w:sz w:val="28"/>
          <w:szCs w:val="28"/>
        </w:rPr>
      </w:pPr>
    </w:p>
    <w:p w:rsidR="00F2024D" w:rsidRDefault="00F2024D" w:rsidP="00F2024D">
      <w:pPr>
        <w:tabs>
          <w:tab w:val="left" w:pos="5670"/>
        </w:tabs>
        <w:ind w:right="4535"/>
        <w:jc w:val="both"/>
        <w:rPr>
          <w:sz w:val="28"/>
          <w:szCs w:val="28"/>
        </w:rPr>
      </w:pPr>
      <w:r w:rsidRPr="00B21FF3">
        <w:rPr>
          <w:sz w:val="28"/>
          <w:szCs w:val="28"/>
        </w:rPr>
        <w:t xml:space="preserve">от   </w:t>
      </w:r>
      <w:r>
        <w:rPr>
          <w:sz w:val="28"/>
          <w:szCs w:val="28"/>
        </w:rPr>
        <w:t>10</w:t>
      </w:r>
      <w:r w:rsidRPr="00B21FF3">
        <w:rPr>
          <w:sz w:val="28"/>
          <w:szCs w:val="28"/>
        </w:rPr>
        <w:t xml:space="preserve">  </w:t>
      </w:r>
      <w:r>
        <w:rPr>
          <w:sz w:val="28"/>
          <w:szCs w:val="28"/>
        </w:rPr>
        <w:t>октября</w:t>
      </w:r>
      <w:r w:rsidRPr="00B21FF3">
        <w:rPr>
          <w:sz w:val="28"/>
          <w:szCs w:val="28"/>
        </w:rPr>
        <w:t xml:space="preserve">  2019 года         </w:t>
      </w:r>
      <w:r>
        <w:rPr>
          <w:sz w:val="28"/>
          <w:szCs w:val="28"/>
        </w:rPr>
        <w:t xml:space="preserve">   </w:t>
      </w:r>
      <w:r w:rsidR="00AC73A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B21FF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</w:t>
      </w:r>
      <w:r w:rsidR="00C13E3C">
        <w:rPr>
          <w:sz w:val="28"/>
          <w:szCs w:val="28"/>
        </w:rPr>
        <w:t>3</w:t>
      </w:r>
    </w:p>
    <w:p w:rsidR="00F61FC2" w:rsidRDefault="00F61FC2" w:rsidP="00F61FC2">
      <w:pPr>
        <w:ind w:hanging="142"/>
        <w:rPr>
          <w:sz w:val="28"/>
        </w:rPr>
      </w:pPr>
    </w:p>
    <w:p w:rsidR="00F61FC2" w:rsidRDefault="00F61FC2" w:rsidP="00F2024D">
      <w:pPr>
        <w:ind w:right="4535"/>
        <w:jc w:val="both"/>
        <w:rPr>
          <w:sz w:val="28"/>
        </w:rPr>
      </w:pPr>
      <w:r>
        <w:rPr>
          <w:sz w:val="28"/>
        </w:rPr>
        <w:t>Об утверждении Порядка осуществления органом</w:t>
      </w:r>
      <w:r w:rsidR="00F2024D">
        <w:rPr>
          <w:sz w:val="28"/>
        </w:rPr>
        <w:t xml:space="preserve"> </w:t>
      </w:r>
      <w:r>
        <w:rPr>
          <w:sz w:val="28"/>
        </w:rPr>
        <w:t>внутреннего муниципального финансового контроля</w:t>
      </w:r>
      <w:r w:rsidR="00F2024D">
        <w:rPr>
          <w:sz w:val="28"/>
        </w:rPr>
        <w:t xml:space="preserve"> Слободского сельского поселения Демидовского района </w:t>
      </w:r>
      <w:r>
        <w:rPr>
          <w:sz w:val="28"/>
        </w:rPr>
        <w:t>Смоленской об</w:t>
      </w:r>
      <w:r w:rsidR="001A28B8">
        <w:rPr>
          <w:sz w:val="28"/>
        </w:rPr>
        <w:t>ласти полномочий по контролю</w:t>
      </w:r>
      <w:r w:rsidR="00F9478A">
        <w:rPr>
          <w:sz w:val="28"/>
        </w:rPr>
        <w:t xml:space="preserve"> </w:t>
      </w:r>
      <w:r w:rsidR="001A28B8">
        <w:rPr>
          <w:sz w:val="28"/>
        </w:rPr>
        <w:t>в финансово-</w:t>
      </w:r>
      <w:r w:rsidR="00123A4B">
        <w:rPr>
          <w:sz w:val="28"/>
        </w:rPr>
        <w:t>б</w:t>
      </w:r>
      <w:r>
        <w:rPr>
          <w:sz w:val="28"/>
        </w:rPr>
        <w:t>юджетн</w:t>
      </w:r>
      <w:r w:rsidR="001A28B8">
        <w:rPr>
          <w:sz w:val="28"/>
        </w:rPr>
        <w:t>ой</w:t>
      </w:r>
      <w:r w:rsidR="00F2024D">
        <w:rPr>
          <w:sz w:val="28"/>
        </w:rPr>
        <w:t xml:space="preserve"> </w:t>
      </w:r>
      <w:r w:rsidR="001A28B8">
        <w:rPr>
          <w:sz w:val="28"/>
        </w:rPr>
        <w:t>сфере</w:t>
      </w:r>
    </w:p>
    <w:p w:rsidR="00F61FC2" w:rsidRDefault="00F61FC2" w:rsidP="00F61FC2">
      <w:pPr>
        <w:ind w:firstLine="567"/>
        <w:jc w:val="both"/>
        <w:rPr>
          <w:sz w:val="28"/>
        </w:rPr>
      </w:pPr>
    </w:p>
    <w:p w:rsidR="00F2024D" w:rsidRDefault="00F2024D" w:rsidP="00F61FC2">
      <w:pPr>
        <w:ind w:firstLine="567"/>
        <w:jc w:val="both"/>
        <w:rPr>
          <w:sz w:val="28"/>
        </w:rPr>
      </w:pPr>
    </w:p>
    <w:p w:rsidR="00F2024D" w:rsidRDefault="00F61FC2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269.2 Бюджетного кодекса Российской Федерации, статьей 186 Жилищного кодекса Российской Федерации</w:t>
      </w:r>
      <w:r w:rsidR="00F202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024D" w:rsidRPr="00B84F99">
        <w:rPr>
          <w:rFonts w:ascii="Times New Roman" w:hAnsi="Times New Roman" w:cs="Times New Roman"/>
          <w:sz w:val="28"/>
          <w:szCs w:val="28"/>
        </w:rPr>
        <w:t>Администрация</w:t>
      </w:r>
      <w:r w:rsidR="00F2024D">
        <w:rPr>
          <w:rFonts w:ascii="Times New Roman" w:hAnsi="Times New Roman" w:cs="Times New Roman"/>
          <w:sz w:val="28"/>
          <w:szCs w:val="28"/>
        </w:rPr>
        <w:t xml:space="preserve"> </w:t>
      </w:r>
      <w:r w:rsidR="00F2024D" w:rsidRPr="00645142">
        <w:rPr>
          <w:rFonts w:ascii="Times New Roman" w:hAnsi="Times New Roman" w:cs="Times New Roman"/>
          <w:sz w:val="28"/>
        </w:rPr>
        <w:t>Слободского сельского поселения Демидовского района</w:t>
      </w:r>
      <w:r w:rsidR="00F2024D" w:rsidRPr="00B84F99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</w:p>
    <w:p w:rsidR="00F61FC2" w:rsidRDefault="00F61FC2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FC2" w:rsidRDefault="00F61FC2" w:rsidP="00AC73AD">
      <w:pPr>
        <w:ind w:firstLine="709"/>
        <w:jc w:val="center"/>
        <w:rPr>
          <w:sz w:val="28"/>
        </w:rPr>
      </w:pPr>
      <w:r>
        <w:rPr>
          <w:sz w:val="28"/>
        </w:rPr>
        <w:t>ПОСТАНОВЛЯЕТ:</w:t>
      </w:r>
    </w:p>
    <w:p w:rsidR="00F61FC2" w:rsidRDefault="00F61FC2" w:rsidP="00AC73A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1FC2" w:rsidRDefault="00F61FC2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осуществления органом внутреннего муниципального финансового контроля </w:t>
      </w:r>
      <w:r w:rsidR="00F2024D" w:rsidRPr="00645142">
        <w:rPr>
          <w:rFonts w:ascii="Times New Roman" w:hAnsi="Times New Roman" w:cs="Times New Roman"/>
          <w:sz w:val="28"/>
        </w:rPr>
        <w:t>Слободского сельского поселения Демидовского района</w:t>
      </w:r>
      <w:r w:rsidR="00F2024D" w:rsidRPr="00B84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полномочий по контролю в </w:t>
      </w:r>
      <w:r w:rsidR="004A0EBC">
        <w:rPr>
          <w:rFonts w:ascii="Times New Roman" w:hAnsi="Times New Roman" w:cs="Times New Roman"/>
          <w:sz w:val="28"/>
          <w:szCs w:val="28"/>
        </w:rPr>
        <w:t>финансово-</w:t>
      </w:r>
      <w:r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4A0EBC">
        <w:rPr>
          <w:rFonts w:ascii="Times New Roman" w:hAnsi="Times New Roman" w:cs="Times New Roman"/>
          <w:sz w:val="28"/>
          <w:szCs w:val="28"/>
        </w:rPr>
        <w:t>ой</w:t>
      </w:r>
      <w:r w:rsidR="00AC73AD">
        <w:rPr>
          <w:rFonts w:ascii="Times New Roman" w:hAnsi="Times New Roman" w:cs="Times New Roman"/>
          <w:sz w:val="28"/>
          <w:szCs w:val="28"/>
        </w:rPr>
        <w:t xml:space="preserve"> </w:t>
      </w:r>
      <w:r w:rsidR="004A0EBC">
        <w:rPr>
          <w:rFonts w:ascii="Times New Roman" w:hAnsi="Times New Roman" w:cs="Times New Roman"/>
          <w:sz w:val="28"/>
          <w:szCs w:val="28"/>
        </w:rPr>
        <w:t>сфере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A58A4" w:rsidRPr="00F61FC2" w:rsidRDefault="003A58A4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FC2" w:rsidRDefault="00F61FC2" w:rsidP="006A5D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D23" w:rsidRDefault="006A5D23" w:rsidP="006A5D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24D" w:rsidRPr="00F2024D" w:rsidRDefault="00F2024D" w:rsidP="006A5D23">
      <w:pPr>
        <w:pStyle w:val="a3"/>
        <w:jc w:val="both"/>
        <w:rPr>
          <w:szCs w:val="28"/>
        </w:rPr>
      </w:pPr>
      <w:r w:rsidRPr="00F2024D">
        <w:rPr>
          <w:szCs w:val="28"/>
        </w:rPr>
        <w:t>Глава муниципального образования</w:t>
      </w:r>
    </w:p>
    <w:p w:rsidR="00F2024D" w:rsidRPr="00F2024D" w:rsidRDefault="00F2024D" w:rsidP="00F2024D">
      <w:pPr>
        <w:pStyle w:val="a3"/>
        <w:jc w:val="both"/>
        <w:rPr>
          <w:szCs w:val="28"/>
        </w:rPr>
      </w:pPr>
      <w:r w:rsidRPr="00F2024D">
        <w:rPr>
          <w:szCs w:val="28"/>
        </w:rPr>
        <w:t>Слободского сельского поселения</w:t>
      </w:r>
    </w:p>
    <w:p w:rsidR="00F61FC2" w:rsidRPr="00F2024D" w:rsidRDefault="00F2024D" w:rsidP="00F2024D">
      <w:pPr>
        <w:rPr>
          <w:sz w:val="28"/>
          <w:szCs w:val="28"/>
        </w:rPr>
      </w:pPr>
      <w:r w:rsidRPr="00F2024D">
        <w:rPr>
          <w:sz w:val="28"/>
          <w:szCs w:val="28"/>
        </w:rPr>
        <w:t>Демидовского района Смоленской области                                               Г.В.Заварзина</w:t>
      </w:r>
    </w:p>
    <w:p w:rsidR="00F61FC2" w:rsidRDefault="00F61FC2" w:rsidP="00F61FC2">
      <w:pPr>
        <w:rPr>
          <w:sz w:val="28"/>
        </w:rPr>
      </w:pPr>
    </w:p>
    <w:p w:rsidR="00F61FC2" w:rsidRDefault="00F61FC2" w:rsidP="00F61FC2">
      <w:pPr>
        <w:rPr>
          <w:sz w:val="28"/>
        </w:rPr>
      </w:pPr>
    </w:p>
    <w:p w:rsidR="00F61FC2" w:rsidRDefault="00F61FC2" w:rsidP="00F61FC2">
      <w:pPr>
        <w:rPr>
          <w:sz w:val="28"/>
        </w:rPr>
      </w:pPr>
    </w:p>
    <w:p w:rsidR="00F61FC2" w:rsidRDefault="00F61FC2" w:rsidP="00F61FC2">
      <w:pPr>
        <w:rPr>
          <w:sz w:val="28"/>
        </w:rPr>
      </w:pPr>
    </w:p>
    <w:p w:rsidR="00F61FC2" w:rsidRDefault="00F61FC2" w:rsidP="00F61FC2">
      <w:pPr>
        <w:rPr>
          <w:sz w:val="28"/>
        </w:rPr>
      </w:pPr>
    </w:p>
    <w:p w:rsidR="00DE77A4" w:rsidRDefault="00DE77A4" w:rsidP="00F61FC2">
      <w:pPr>
        <w:pStyle w:val="ConsPlusNormal"/>
        <w:jc w:val="right"/>
        <w:outlineLvl w:val="0"/>
        <w:rPr>
          <w:rFonts w:ascii="Times New Roman" w:hAnsi="Times New Roman" w:cs="Times New Roman"/>
          <w:sz w:val="36"/>
          <w:szCs w:val="36"/>
        </w:rPr>
      </w:pPr>
    </w:p>
    <w:p w:rsidR="00DE77A4" w:rsidRDefault="00DE77A4" w:rsidP="00F61FC2">
      <w:pPr>
        <w:pStyle w:val="ConsPlusNormal"/>
        <w:jc w:val="right"/>
        <w:outlineLvl w:val="0"/>
        <w:rPr>
          <w:rFonts w:ascii="Times New Roman" w:hAnsi="Times New Roman" w:cs="Times New Roman"/>
          <w:sz w:val="36"/>
          <w:szCs w:val="36"/>
        </w:rPr>
      </w:pPr>
    </w:p>
    <w:p w:rsidR="00F61FC2" w:rsidRPr="00535C48" w:rsidRDefault="00F61FC2" w:rsidP="00AC73AD">
      <w:pPr>
        <w:pStyle w:val="ConsPlusNormal"/>
        <w:ind w:left="595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5C4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61FC2" w:rsidRPr="00535C48" w:rsidRDefault="00F61FC2" w:rsidP="00AC73AD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535C48">
        <w:rPr>
          <w:rFonts w:ascii="Times New Roman" w:hAnsi="Times New Roman" w:cs="Times New Roman"/>
          <w:sz w:val="28"/>
          <w:szCs w:val="28"/>
        </w:rPr>
        <w:t>Постановлением</w:t>
      </w:r>
      <w:r w:rsidR="00535C48">
        <w:rPr>
          <w:rFonts w:ascii="Times New Roman" w:hAnsi="Times New Roman" w:cs="Times New Roman"/>
          <w:sz w:val="28"/>
          <w:szCs w:val="28"/>
        </w:rPr>
        <w:t xml:space="preserve"> </w:t>
      </w:r>
      <w:r w:rsidRPr="00535C4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35C48" w:rsidRPr="00535C48" w:rsidRDefault="00535C48" w:rsidP="00AC73AD">
      <w:pPr>
        <w:pStyle w:val="a3"/>
        <w:ind w:left="5954"/>
        <w:jc w:val="both"/>
        <w:rPr>
          <w:szCs w:val="28"/>
        </w:rPr>
      </w:pPr>
      <w:r w:rsidRPr="00535C48">
        <w:rPr>
          <w:szCs w:val="28"/>
        </w:rPr>
        <w:t>Слободского сельского поселения</w:t>
      </w:r>
    </w:p>
    <w:p w:rsidR="00F61FC2" w:rsidRPr="00535C48" w:rsidRDefault="00535C48" w:rsidP="00AC73AD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535C48">
        <w:rPr>
          <w:rFonts w:ascii="Times New Roman" w:hAnsi="Times New Roman" w:cs="Times New Roman"/>
          <w:sz w:val="28"/>
          <w:szCs w:val="28"/>
        </w:rPr>
        <w:t xml:space="preserve">Демидовского района </w:t>
      </w:r>
      <w:r w:rsidR="00F61FC2" w:rsidRPr="00535C48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61FC2" w:rsidRPr="00535C48" w:rsidRDefault="00F61FC2" w:rsidP="00AC73AD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535C48">
        <w:rPr>
          <w:rFonts w:ascii="Times New Roman" w:hAnsi="Times New Roman" w:cs="Times New Roman"/>
          <w:sz w:val="28"/>
          <w:szCs w:val="28"/>
        </w:rPr>
        <w:t xml:space="preserve">от </w:t>
      </w:r>
      <w:r w:rsidR="00701D28" w:rsidRPr="00535C48">
        <w:rPr>
          <w:rFonts w:ascii="Times New Roman" w:hAnsi="Times New Roman" w:cs="Times New Roman"/>
          <w:sz w:val="28"/>
          <w:szCs w:val="28"/>
        </w:rPr>
        <w:t>1</w:t>
      </w:r>
      <w:r w:rsidR="006A5D23" w:rsidRPr="00535C48">
        <w:rPr>
          <w:rFonts w:ascii="Times New Roman" w:hAnsi="Times New Roman" w:cs="Times New Roman"/>
          <w:sz w:val="28"/>
          <w:szCs w:val="28"/>
        </w:rPr>
        <w:t>0</w:t>
      </w:r>
      <w:r w:rsidR="00701D28" w:rsidRPr="00535C48">
        <w:rPr>
          <w:rFonts w:ascii="Times New Roman" w:hAnsi="Times New Roman" w:cs="Times New Roman"/>
          <w:sz w:val="28"/>
          <w:szCs w:val="28"/>
        </w:rPr>
        <w:t>.</w:t>
      </w:r>
      <w:r w:rsidR="006A5D23" w:rsidRPr="00535C48">
        <w:rPr>
          <w:rFonts w:ascii="Times New Roman" w:hAnsi="Times New Roman" w:cs="Times New Roman"/>
          <w:sz w:val="28"/>
          <w:szCs w:val="28"/>
        </w:rPr>
        <w:t>10</w:t>
      </w:r>
      <w:r w:rsidR="00701D28" w:rsidRPr="00535C48">
        <w:rPr>
          <w:rFonts w:ascii="Times New Roman" w:hAnsi="Times New Roman" w:cs="Times New Roman"/>
          <w:sz w:val="28"/>
          <w:szCs w:val="28"/>
        </w:rPr>
        <w:t>.2019</w:t>
      </w:r>
      <w:r w:rsidRPr="00535C48">
        <w:rPr>
          <w:rFonts w:ascii="Times New Roman" w:hAnsi="Times New Roman" w:cs="Times New Roman"/>
          <w:sz w:val="28"/>
          <w:szCs w:val="28"/>
        </w:rPr>
        <w:t xml:space="preserve"> </w:t>
      </w:r>
      <w:r w:rsidR="006A5D23" w:rsidRPr="00535C48">
        <w:rPr>
          <w:rFonts w:ascii="Times New Roman" w:hAnsi="Times New Roman" w:cs="Times New Roman"/>
          <w:sz w:val="28"/>
          <w:szCs w:val="28"/>
        </w:rPr>
        <w:t>№ 4</w:t>
      </w:r>
      <w:r w:rsidR="00C13E3C">
        <w:rPr>
          <w:rFonts w:ascii="Times New Roman" w:hAnsi="Times New Roman" w:cs="Times New Roman"/>
          <w:sz w:val="28"/>
          <w:szCs w:val="28"/>
        </w:rPr>
        <w:t>3</w:t>
      </w:r>
    </w:p>
    <w:p w:rsidR="00F61FC2" w:rsidRDefault="00F61FC2" w:rsidP="00AC7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5C48" w:rsidRDefault="00535C48" w:rsidP="00AC7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FC2" w:rsidRDefault="00F61FC2" w:rsidP="00AC7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61FC2" w:rsidRDefault="00F61FC2" w:rsidP="00AC7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ОРГАНОМ ВНУТРЕННЕГО МУНИЦИПАЛЬНОГО ФИНАНСОВОГО КОНТРОЛЯ </w:t>
      </w:r>
      <w:r w:rsidR="00535C48">
        <w:rPr>
          <w:rFonts w:ascii="Times New Roman" w:hAnsi="Times New Roman" w:cs="Times New Roman"/>
          <w:sz w:val="28"/>
          <w:szCs w:val="28"/>
        </w:rPr>
        <w:t>СЛОБОДСКОГО СЕЛЬСКОГО ПОСЕЛЕНИЯ ДЕМИДОВСКОГО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854B0">
        <w:rPr>
          <w:rFonts w:ascii="Times New Roman" w:hAnsi="Times New Roman" w:cs="Times New Roman"/>
          <w:sz w:val="28"/>
          <w:szCs w:val="28"/>
        </w:rPr>
        <w:t xml:space="preserve"> ПОЛНОМОЧИЙ ПО КОНТРОЛЮ В </w:t>
      </w:r>
      <w:r w:rsidR="00401936">
        <w:rPr>
          <w:rFonts w:ascii="Times New Roman" w:hAnsi="Times New Roman" w:cs="Times New Roman"/>
          <w:sz w:val="28"/>
          <w:szCs w:val="28"/>
        </w:rPr>
        <w:t>ФИНАНСОВО-</w:t>
      </w:r>
      <w:r w:rsidR="00A854B0">
        <w:rPr>
          <w:rFonts w:ascii="Times New Roman" w:hAnsi="Times New Roman" w:cs="Times New Roman"/>
          <w:sz w:val="28"/>
          <w:szCs w:val="28"/>
        </w:rPr>
        <w:t>БЮДЖЕТН</w:t>
      </w:r>
      <w:r w:rsidR="00401936">
        <w:rPr>
          <w:rFonts w:ascii="Times New Roman" w:hAnsi="Times New Roman" w:cs="Times New Roman"/>
          <w:sz w:val="28"/>
          <w:szCs w:val="28"/>
        </w:rPr>
        <w:t>ОЙ СФЕРЕ</w:t>
      </w:r>
    </w:p>
    <w:p w:rsidR="00F61FC2" w:rsidRDefault="00F61FC2" w:rsidP="00AC7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 w:rsidP="00AC73A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82B2C" w:rsidRPr="00A854B0" w:rsidRDefault="00F82B2C" w:rsidP="00AC7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 w:rsidP="00284B01">
      <w:pPr>
        <w:pStyle w:val="a3"/>
        <w:jc w:val="both"/>
        <w:rPr>
          <w:szCs w:val="28"/>
        </w:rPr>
      </w:pPr>
      <w:r w:rsidRPr="00A854B0">
        <w:rPr>
          <w:szCs w:val="28"/>
        </w:rPr>
        <w:t xml:space="preserve">1.1. Настоящий Порядок определяет правила осуществления органом внутреннего </w:t>
      </w:r>
      <w:r w:rsidR="00A854B0">
        <w:rPr>
          <w:szCs w:val="28"/>
        </w:rPr>
        <w:t>муниципаль</w:t>
      </w:r>
      <w:r w:rsidRPr="00A854B0">
        <w:rPr>
          <w:szCs w:val="28"/>
        </w:rPr>
        <w:t xml:space="preserve">ного финансового контроля </w:t>
      </w:r>
      <w:r w:rsidR="00284B01" w:rsidRPr="00284B01">
        <w:rPr>
          <w:szCs w:val="28"/>
        </w:rPr>
        <w:t>Слободского сельского поселения</w:t>
      </w:r>
      <w:r w:rsidR="00284B01">
        <w:rPr>
          <w:szCs w:val="28"/>
        </w:rPr>
        <w:t xml:space="preserve"> </w:t>
      </w:r>
      <w:r w:rsidR="00284B01" w:rsidRPr="00284B01">
        <w:rPr>
          <w:szCs w:val="28"/>
        </w:rPr>
        <w:t>Демидовского района</w:t>
      </w:r>
      <w:r w:rsidR="00A854B0">
        <w:rPr>
          <w:szCs w:val="28"/>
        </w:rPr>
        <w:t xml:space="preserve"> </w:t>
      </w:r>
      <w:r w:rsidRPr="00A854B0">
        <w:rPr>
          <w:szCs w:val="28"/>
        </w:rPr>
        <w:t xml:space="preserve">Смоленской области полномочий по внутреннему </w:t>
      </w:r>
      <w:r w:rsidR="00A854B0">
        <w:rPr>
          <w:szCs w:val="28"/>
        </w:rPr>
        <w:t>муниципаль</w:t>
      </w:r>
      <w:r w:rsidRPr="00A854B0">
        <w:rPr>
          <w:szCs w:val="28"/>
        </w:rPr>
        <w:t xml:space="preserve">ному финансовому контролю в сфере бюджетных правоотношений в соответствии со </w:t>
      </w:r>
      <w:hyperlink r:id="rId9" w:history="1">
        <w:r w:rsidRPr="00284B01">
          <w:rPr>
            <w:szCs w:val="28"/>
          </w:rPr>
          <w:t>статьей 269.2</w:t>
        </w:r>
      </w:hyperlink>
      <w:r w:rsidRPr="00A854B0">
        <w:rPr>
          <w:szCs w:val="28"/>
        </w:rPr>
        <w:t xml:space="preserve"> Бюджетного кодекса Российской Федерации, стандартами осуществления внутреннего </w:t>
      </w:r>
      <w:r w:rsidR="00A854B0">
        <w:rPr>
          <w:szCs w:val="28"/>
        </w:rPr>
        <w:t>муниципаль</w:t>
      </w:r>
      <w:r w:rsidRPr="00A854B0">
        <w:rPr>
          <w:szCs w:val="28"/>
        </w:rPr>
        <w:t xml:space="preserve">ного финансового контроля, утверждаемыми </w:t>
      </w:r>
      <w:r w:rsidR="00401936">
        <w:rPr>
          <w:szCs w:val="28"/>
        </w:rPr>
        <w:t xml:space="preserve">Администрацией </w:t>
      </w:r>
      <w:r w:rsidR="00284B01" w:rsidRPr="00284B01">
        <w:rPr>
          <w:szCs w:val="28"/>
        </w:rPr>
        <w:t>Слободского сельского поселения Демидовского района</w:t>
      </w:r>
      <w:r w:rsidR="00401936">
        <w:rPr>
          <w:szCs w:val="28"/>
        </w:rPr>
        <w:t xml:space="preserve"> </w:t>
      </w:r>
      <w:r w:rsidR="00401936" w:rsidRPr="00A854B0">
        <w:rPr>
          <w:szCs w:val="28"/>
        </w:rPr>
        <w:t xml:space="preserve">Смоленской области </w:t>
      </w:r>
      <w:r w:rsidRPr="00A854B0">
        <w:rPr>
          <w:szCs w:val="28"/>
        </w:rPr>
        <w:t xml:space="preserve"> (далее - внутренний </w:t>
      </w:r>
      <w:r w:rsidR="00A854B0">
        <w:rPr>
          <w:szCs w:val="28"/>
        </w:rPr>
        <w:t>муниципаль</w:t>
      </w:r>
      <w:r w:rsidRPr="00A854B0">
        <w:rPr>
          <w:szCs w:val="28"/>
        </w:rPr>
        <w:t xml:space="preserve">ный финансовый контроль), финансовому контролю за использованием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 на территории </w:t>
      </w:r>
      <w:r w:rsidR="00284B01" w:rsidRPr="00284B01">
        <w:rPr>
          <w:szCs w:val="28"/>
        </w:rPr>
        <w:t>Слободского сельского поселения</w:t>
      </w:r>
      <w:r w:rsidR="00284B01">
        <w:rPr>
          <w:szCs w:val="28"/>
        </w:rPr>
        <w:t xml:space="preserve"> </w:t>
      </w:r>
      <w:r w:rsidR="00284B01" w:rsidRPr="00284B01">
        <w:rPr>
          <w:szCs w:val="28"/>
        </w:rPr>
        <w:t>Демидовского района</w:t>
      </w:r>
      <w:r w:rsidR="00A854B0">
        <w:rPr>
          <w:szCs w:val="28"/>
        </w:rPr>
        <w:t xml:space="preserve"> </w:t>
      </w:r>
      <w:r w:rsidRPr="00A854B0">
        <w:rPr>
          <w:szCs w:val="28"/>
        </w:rPr>
        <w:t xml:space="preserve">Смоленской области, средств </w:t>
      </w:r>
      <w:r w:rsidR="00A854B0">
        <w:rPr>
          <w:szCs w:val="28"/>
        </w:rPr>
        <w:t>мес</w:t>
      </w:r>
      <w:r w:rsidRPr="00A854B0">
        <w:rPr>
          <w:szCs w:val="28"/>
        </w:rPr>
        <w:t xml:space="preserve">тного бюджета в соответствии с </w:t>
      </w:r>
      <w:hyperlink r:id="rId10" w:history="1">
        <w:r w:rsidRPr="00284B01">
          <w:rPr>
            <w:szCs w:val="28"/>
          </w:rPr>
          <w:t>частью 3 статьи 186</w:t>
        </w:r>
      </w:hyperlink>
      <w:r w:rsidRPr="00A854B0">
        <w:rPr>
          <w:szCs w:val="28"/>
        </w:rPr>
        <w:t xml:space="preserve"> Жилищного кодекса Российской Федерации (далее соответственно - финансовый контроль за использованием средств </w:t>
      </w:r>
      <w:r w:rsidR="00A854B0">
        <w:rPr>
          <w:szCs w:val="28"/>
        </w:rPr>
        <w:t>мес</w:t>
      </w:r>
      <w:r w:rsidRPr="00A854B0">
        <w:rPr>
          <w:szCs w:val="28"/>
        </w:rPr>
        <w:t>тного бюджета региональным оператором, региональный оператор).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1.2. Деятельность по осуществлению внутреннего </w:t>
      </w:r>
      <w:r w:rsidR="00A854B0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ного финансового контроля, финансового контроля за использованием средств </w:t>
      </w:r>
      <w:r w:rsidR="00A854B0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>стного бюджета региональным оператором (далее - деятельность по контролю)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1.3. Деятельность по контролю подразделяется на плановую и внеплановую и осуществляется в виде последующего контроля посредством проведения плановых и внеплановых проверок, ревизий и обследований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lastRenderedPageBreak/>
        <w:t xml:space="preserve">1.4. Органом внутреннего </w:t>
      </w:r>
      <w:r w:rsidR="00A854B0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ного финансового контроля </w:t>
      </w:r>
      <w:r w:rsidR="00284B01" w:rsidRPr="00284B01">
        <w:rPr>
          <w:rFonts w:ascii="Times New Roman" w:hAnsi="Times New Roman" w:cs="Times New Roman"/>
          <w:sz w:val="28"/>
          <w:szCs w:val="28"/>
        </w:rPr>
        <w:t>Слободского сельского поселения</w:t>
      </w:r>
      <w:r w:rsidR="00284B01">
        <w:rPr>
          <w:szCs w:val="28"/>
        </w:rPr>
        <w:t xml:space="preserve"> </w:t>
      </w:r>
      <w:r w:rsidR="00284B01" w:rsidRPr="00284B01">
        <w:rPr>
          <w:rFonts w:ascii="Times New Roman" w:hAnsi="Times New Roman" w:cs="Times New Roman"/>
          <w:sz w:val="28"/>
          <w:szCs w:val="28"/>
        </w:rPr>
        <w:t>Демидовского района</w:t>
      </w:r>
      <w:r w:rsidR="00A854B0">
        <w:rPr>
          <w:rFonts w:ascii="Times New Roman" w:hAnsi="Times New Roman" w:cs="Times New Roman"/>
          <w:sz w:val="28"/>
          <w:szCs w:val="28"/>
        </w:rPr>
        <w:t xml:space="preserve"> </w:t>
      </w:r>
      <w:r w:rsidRPr="00A854B0">
        <w:rPr>
          <w:rFonts w:ascii="Times New Roman" w:hAnsi="Times New Roman" w:cs="Times New Roman"/>
          <w:sz w:val="28"/>
          <w:szCs w:val="28"/>
        </w:rPr>
        <w:t xml:space="preserve">Смоленской области, осуществляющим деятельность по контролю, является </w:t>
      </w:r>
      <w:r w:rsidR="00A854B0">
        <w:rPr>
          <w:rFonts w:ascii="Times New Roman" w:hAnsi="Times New Roman" w:cs="Times New Roman"/>
          <w:sz w:val="28"/>
          <w:szCs w:val="28"/>
        </w:rPr>
        <w:t>Комиссия по осуществлению внутреннего муниципального финансового контроля и контроля в сфере закупок при Администрации муниципального образования «Демидовский район»</w:t>
      </w:r>
      <w:r w:rsidRPr="00A854B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40193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84B01">
        <w:rPr>
          <w:rFonts w:ascii="Times New Roman" w:hAnsi="Times New Roman" w:cs="Times New Roman"/>
          <w:sz w:val="28"/>
          <w:szCs w:val="28"/>
        </w:rPr>
        <w:t xml:space="preserve"> </w:t>
      </w:r>
      <w:r w:rsidR="00401936">
        <w:rPr>
          <w:rFonts w:ascii="Times New Roman" w:hAnsi="Times New Roman" w:cs="Times New Roman"/>
          <w:sz w:val="28"/>
          <w:szCs w:val="28"/>
        </w:rPr>
        <w:t>-</w:t>
      </w:r>
      <w:r w:rsidR="00284B01">
        <w:rPr>
          <w:rFonts w:ascii="Times New Roman" w:hAnsi="Times New Roman" w:cs="Times New Roman"/>
          <w:sz w:val="28"/>
          <w:szCs w:val="28"/>
        </w:rPr>
        <w:t xml:space="preserve"> </w:t>
      </w:r>
      <w:r w:rsidR="00401936">
        <w:rPr>
          <w:rFonts w:ascii="Times New Roman" w:hAnsi="Times New Roman" w:cs="Times New Roman"/>
          <w:sz w:val="28"/>
          <w:szCs w:val="28"/>
        </w:rPr>
        <w:t>Комиссия)</w:t>
      </w:r>
      <w:r w:rsidR="007067DF">
        <w:rPr>
          <w:rFonts w:ascii="Times New Roman" w:hAnsi="Times New Roman" w:cs="Times New Roman"/>
          <w:sz w:val="28"/>
          <w:szCs w:val="28"/>
        </w:rPr>
        <w:t xml:space="preserve">, </w:t>
      </w:r>
      <w:r w:rsidR="00401936">
        <w:rPr>
          <w:rFonts w:ascii="Times New Roman" w:hAnsi="Times New Roman" w:cs="Times New Roman"/>
          <w:sz w:val="28"/>
          <w:szCs w:val="28"/>
        </w:rPr>
        <w:t>деятельность которой регулируется положением о данной Комиссии, утвержденным</w:t>
      </w:r>
      <w:r w:rsidR="007067DF">
        <w:rPr>
          <w:rFonts w:ascii="Times New Roman" w:hAnsi="Times New Roman" w:cs="Times New Roman"/>
          <w:sz w:val="28"/>
          <w:szCs w:val="28"/>
        </w:rPr>
        <w:t xml:space="preserve"> </w:t>
      </w:r>
      <w:r w:rsidR="00284B01">
        <w:rPr>
          <w:rFonts w:ascii="Times New Roman" w:hAnsi="Times New Roman" w:cs="Times New Roman"/>
          <w:sz w:val="28"/>
          <w:szCs w:val="28"/>
        </w:rPr>
        <w:t>постановлением</w:t>
      </w:r>
      <w:r w:rsidR="007067D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84B01" w:rsidRPr="00284B01">
        <w:rPr>
          <w:rFonts w:ascii="Times New Roman" w:hAnsi="Times New Roman" w:cs="Times New Roman"/>
          <w:sz w:val="28"/>
          <w:szCs w:val="28"/>
        </w:rPr>
        <w:t>Слободского сельского поселения</w:t>
      </w:r>
      <w:r w:rsidR="00284B01">
        <w:rPr>
          <w:szCs w:val="28"/>
        </w:rPr>
        <w:t xml:space="preserve"> </w:t>
      </w:r>
      <w:r w:rsidR="00284B01" w:rsidRPr="00284B01">
        <w:rPr>
          <w:rFonts w:ascii="Times New Roman" w:hAnsi="Times New Roman" w:cs="Times New Roman"/>
          <w:sz w:val="28"/>
          <w:szCs w:val="28"/>
        </w:rPr>
        <w:t>Демидовского района</w:t>
      </w:r>
      <w:r w:rsidR="007067D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854B0">
        <w:rPr>
          <w:rFonts w:ascii="Times New Roman" w:hAnsi="Times New Roman" w:cs="Times New Roman"/>
          <w:sz w:val="28"/>
          <w:szCs w:val="28"/>
        </w:rPr>
        <w:t>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1.5. </w:t>
      </w:r>
      <w:r w:rsidR="007067DF">
        <w:rPr>
          <w:rFonts w:ascii="Times New Roman" w:hAnsi="Times New Roman" w:cs="Times New Roman"/>
          <w:sz w:val="28"/>
          <w:szCs w:val="28"/>
        </w:rPr>
        <w:t>Комиссия</w:t>
      </w:r>
      <w:r w:rsidRPr="00A854B0">
        <w:rPr>
          <w:rFonts w:ascii="Times New Roman" w:hAnsi="Times New Roman" w:cs="Times New Roman"/>
          <w:sz w:val="28"/>
          <w:szCs w:val="28"/>
        </w:rPr>
        <w:t xml:space="preserve"> проводит анализ осуществления главными распорядителями средств </w:t>
      </w:r>
      <w:r w:rsidR="00CD68FF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 xml:space="preserve">стного бюджета, главными администраторами доходов </w:t>
      </w:r>
      <w:r w:rsidR="00C92B4F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 xml:space="preserve">стного бюджета, главными администраторами источников финансирования дефицита </w:t>
      </w:r>
      <w:r w:rsidR="00C92B4F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 xml:space="preserve">стного бюджета (далее - главные администраторы бюджетных средств) внутреннего финансового контроля и внутреннего финансового аудита в порядке, установленном </w:t>
      </w:r>
      <w:r w:rsidR="00C92B4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84B01" w:rsidRPr="00284B01">
        <w:rPr>
          <w:rFonts w:ascii="Times New Roman" w:hAnsi="Times New Roman" w:cs="Times New Roman"/>
          <w:sz w:val="28"/>
          <w:szCs w:val="28"/>
        </w:rPr>
        <w:t>Слободского сельского поселения</w:t>
      </w:r>
      <w:r w:rsidR="00284B01">
        <w:rPr>
          <w:szCs w:val="28"/>
        </w:rPr>
        <w:t xml:space="preserve"> </w:t>
      </w:r>
      <w:r w:rsidR="00284B01" w:rsidRPr="00284B01">
        <w:rPr>
          <w:rFonts w:ascii="Times New Roman" w:hAnsi="Times New Roman" w:cs="Times New Roman"/>
          <w:sz w:val="28"/>
          <w:szCs w:val="28"/>
        </w:rPr>
        <w:t>Демидовского района</w:t>
      </w:r>
      <w:r w:rsidR="00C92B4F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Администрация)</w:t>
      </w:r>
      <w:r w:rsidRPr="00A854B0">
        <w:rPr>
          <w:rFonts w:ascii="Times New Roman" w:hAnsi="Times New Roman" w:cs="Times New Roman"/>
          <w:sz w:val="28"/>
          <w:szCs w:val="28"/>
        </w:rPr>
        <w:t>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1.6. Внутренний </w:t>
      </w:r>
      <w:r w:rsidR="00C92B4F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ный финансовый контроль, финансовый контроль за использованием средств </w:t>
      </w:r>
      <w:r w:rsidR="00C92B4F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 xml:space="preserve">стного бюджета региональным оператором осуществляются соответственно в отношении объектов </w:t>
      </w:r>
      <w:r w:rsidR="00C92B4F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ного финансового контроля, предусмотренных </w:t>
      </w:r>
      <w:hyperlink r:id="rId11" w:history="1">
        <w:r w:rsidRPr="00284B01">
          <w:rPr>
            <w:rFonts w:ascii="Times New Roman" w:hAnsi="Times New Roman" w:cs="Times New Roman"/>
            <w:sz w:val="28"/>
            <w:szCs w:val="28"/>
          </w:rPr>
          <w:t>статьей 266.1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регионального оператора в соответствии с </w:t>
      </w:r>
      <w:hyperlink r:id="rId12" w:history="1">
        <w:r w:rsidRPr="00284B01">
          <w:rPr>
            <w:rFonts w:ascii="Times New Roman" w:hAnsi="Times New Roman" w:cs="Times New Roman"/>
            <w:sz w:val="28"/>
            <w:szCs w:val="28"/>
          </w:rPr>
          <w:t>частью 3 статьи 186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(далее - объекты контроля) в пределах предоставленных </w:t>
      </w:r>
      <w:r w:rsidR="00C92B4F">
        <w:rPr>
          <w:rFonts w:ascii="Times New Roman" w:hAnsi="Times New Roman" w:cs="Times New Roman"/>
          <w:sz w:val="28"/>
          <w:szCs w:val="28"/>
        </w:rPr>
        <w:t>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полномочий по внутреннему </w:t>
      </w:r>
      <w:r w:rsidR="00C92B4F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ному финансовому контролю, финансовому контролю за использованием средств </w:t>
      </w:r>
      <w:r w:rsidR="00C92B4F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>стного бюджета региональным оператором.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1.7. </w:t>
      </w:r>
      <w:r w:rsidR="00C92B4F">
        <w:rPr>
          <w:rFonts w:ascii="Times New Roman" w:hAnsi="Times New Roman" w:cs="Times New Roman"/>
          <w:sz w:val="28"/>
          <w:szCs w:val="28"/>
        </w:rPr>
        <w:t>Комиссия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осуществляет внутренний </w:t>
      </w:r>
      <w:r w:rsidR="00C92B4F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ный финансовый контроль за использованием средств </w:t>
      </w:r>
      <w:r w:rsidR="00C92B4F">
        <w:rPr>
          <w:rFonts w:ascii="Times New Roman" w:hAnsi="Times New Roman" w:cs="Times New Roman"/>
          <w:sz w:val="28"/>
          <w:szCs w:val="28"/>
        </w:rPr>
        <w:t>мес</w:t>
      </w:r>
      <w:r w:rsidRPr="00A854B0">
        <w:rPr>
          <w:rFonts w:ascii="Times New Roman" w:hAnsi="Times New Roman" w:cs="Times New Roman"/>
          <w:sz w:val="28"/>
          <w:szCs w:val="28"/>
        </w:rPr>
        <w:t xml:space="preserve">тного бюджета, а также межбюджетных трансфертов и бюджетных кредитов, предоставленных другому бюджету бюджетной системы Российской Федерации. Такой контроль осуществляется также в отношении главных распорядителей (распорядителей) и получателей средств </w:t>
      </w:r>
      <w:r w:rsidR="00C92B4F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>стного бюджета, которому предоставлены межбюджетные трансферты.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1.8. </w:t>
      </w:r>
      <w:r w:rsidR="00C92B4F">
        <w:rPr>
          <w:rFonts w:ascii="Times New Roman" w:hAnsi="Times New Roman" w:cs="Times New Roman"/>
          <w:sz w:val="28"/>
          <w:szCs w:val="28"/>
        </w:rPr>
        <w:t>Председатель Комиссии (его заместитель)</w:t>
      </w:r>
      <w:r w:rsidRPr="00A854B0">
        <w:rPr>
          <w:rFonts w:ascii="Times New Roman" w:hAnsi="Times New Roman" w:cs="Times New Roman"/>
          <w:sz w:val="28"/>
          <w:szCs w:val="28"/>
        </w:rPr>
        <w:t xml:space="preserve"> при осуществлении внутреннего </w:t>
      </w:r>
      <w:r w:rsidR="00C92B4F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ного финансового контроля, финансового контроля за использованием средств </w:t>
      </w:r>
      <w:r w:rsidR="00C92B4F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>стного бюджета региональным оператором является должностным лицом, уполномоченным: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принимать решения о проведении контрольных мероприятий;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рассматривать дела об административных правонарушениях при осуществлении функций по контролю в </w:t>
      </w:r>
      <w:r w:rsidR="00CD68FF">
        <w:rPr>
          <w:rFonts w:ascii="Times New Roman" w:hAnsi="Times New Roman" w:cs="Times New Roman"/>
          <w:sz w:val="28"/>
          <w:szCs w:val="28"/>
        </w:rPr>
        <w:t>финансово-</w:t>
      </w:r>
      <w:r w:rsidRPr="00A854B0">
        <w:rPr>
          <w:rFonts w:ascii="Times New Roman" w:hAnsi="Times New Roman" w:cs="Times New Roman"/>
          <w:sz w:val="28"/>
          <w:szCs w:val="28"/>
        </w:rPr>
        <w:t>бюджетн</w:t>
      </w:r>
      <w:r w:rsidR="00CD68FF">
        <w:rPr>
          <w:rFonts w:ascii="Times New Roman" w:hAnsi="Times New Roman" w:cs="Times New Roman"/>
          <w:sz w:val="28"/>
          <w:szCs w:val="28"/>
        </w:rPr>
        <w:t>ой сфере</w:t>
      </w:r>
      <w:r w:rsidR="00603D51">
        <w:rPr>
          <w:rFonts w:ascii="Times New Roman" w:hAnsi="Times New Roman" w:cs="Times New Roman"/>
          <w:sz w:val="28"/>
          <w:szCs w:val="28"/>
        </w:rPr>
        <w:t xml:space="preserve"> </w:t>
      </w:r>
      <w:r w:rsidRPr="00A854B0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 об административных правонарушениях.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A854B0">
        <w:rPr>
          <w:rFonts w:ascii="Times New Roman" w:hAnsi="Times New Roman" w:cs="Times New Roman"/>
          <w:sz w:val="28"/>
          <w:szCs w:val="28"/>
        </w:rPr>
        <w:t xml:space="preserve">1.9. Должностными лицами </w:t>
      </w:r>
      <w:r w:rsidR="00C92B4F">
        <w:rPr>
          <w:rFonts w:ascii="Times New Roman" w:hAnsi="Times New Roman" w:cs="Times New Roman"/>
          <w:sz w:val="28"/>
          <w:szCs w:val="28"/>
        </w:rPr>
        <w:t>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, уполномоченными на проведение </w:t>
      </w:r>
      <w:r w:rsidRPr="00A854B0">
        <w:rPr>
          <w:rFonts w:ascii="Times New Roman" w:hAnsi="Times New Roman" w:cs="Times New Roman"/>
          <w:sz w:val="28"/>
          <w:szCs w:val="28"/>
        </w:rPr>
        <w:lastRenderedPageBreak/>
        <w:t>контрольных мероприятий, являются: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</w:t>
      </w:r>
      <w:r w:rsidR="00C92B4F">
        <w:rPr>
          <w:rFonts w:ascii="Times New Roman" w:hAnsi="Times New Roman" w:cs="Times New Roman"/>
          <w:sz w:val="28"/>
          <w:szCs w:val="28"/>
        </w:rPr>
        <w:t>руководитель проверочной (ревизионной) группы Комиссии (его заместитель)</w:t>
      </w:r>
      <w:r w:rsidRPr="00A854B0">
        <w:rPr>
          <w:rFonts w:ascii="Times New Roman" w:hAnsi="Times New Roman" w:cs="Times New Roman"/>
          <w:sz w:val="28"/>
          <w:szCs w:val="28"/>
        </w:rPr>
        <w:t>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</w:t>
      </w:r>
      <w:r w:rsidR="00C92B4F">
        <w:rPr>
          <w:rFonts w:ascii="Times New Roman" w:hAnsi="Times New Roman" w:cs="Times New Roman"/>
          <w:sz w:val="28"/>
          <w:szCs w:val="28"/>
        </w:rPr>
        <w:t>члены проверочной (ревизионной) группы Комиссии</w:t>
      </w:r>
      <w:r w:rsidR="00353782">
        <w:rPr>
          <w:rFonts w:ascii="Times New Roman" w:hAnsi="Times New Roman" w:cs="Times New Roman"/>
          <w:sz w:val="28"/>
          <w:szCs w:val="28"/>
        </w:rPr>
        <w:t>, являющиеся соответствующими работниками Администрации.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1.10. Должностные лица, указанные в </w:t>
      </w:r>
      <w:hyperlink w:anchor="P50" w:history="1">
        <w:r w:rsidRPr="00603D51">
          <w:rPr>
            <w:rFonts w:ascii="Times New Roman" w:hAnsi="Times New Roman" w:cs="Times New Roman"/>
            <w:sz w:val="28"/>
            <w:szCs w:val="28"/>
          </w:rPr>
          <w:t>пункте 1.9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раздела, в установленном законодательством Российской Федерации порядке имеют право: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запрашивать и получать на основании запроса в письменной или устной форме информацию, документы и материалы, объяснения, необходимые для проведения контрольных мероприятий;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знакомиться со всеми необходимыми документами, материалами и информацией, касающимися финансово-хозяйственной деятельности объектов контроля, в том числе хранящимися в электронной форме в базах данных объектов контроля, в установленном порядке с документами, материалами и информацией, содержащими государственную (при наличии соответствующей формы допуска к государственной тайне у соответствующего должностного лица), служебную, коммерческую и иную охраняемую законом тайну;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знакомиться с технической документацией к электронным базам данных;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при осуществлении контрольных мероприятий беспрепятственно по предъявлении заверенной копии </w:t>
      </w:r>
      <w:r w:rsidR="00353782">
        <w:rPr>
          <w:rFonts w:ascii="Times New Roman" w:hAnsi="Times New Roman" w:cs="Times New Roman"/>
          <w:sz w:val="28"/>
          <w:szCs w:val="28"/>
        </w:rPr>
        <w:t>правового акта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проведении выездной проверки (ревизии), обследования посещать помещения и территории, которые занимают лица, в отношении которых осуществляется проверка (ревизия), обследование, требовать предъявления поставленных товаров, результатов выполненных работ, оказанных услуг, проводить, в том числе с использованием фото- и видеосъемки, аудиозаписи, осмотр, наблюдение, пересчет, контрольные обмеры, требовать проведения инвентаризации активов и обязательств;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привлекать представителей экспертных, научных, специализированных, аудиторских и иных организаций, экспертов, ученых, специалистов в отдельных областях, в том числе на договорной основе, для участия в контрольных мероприятиях, в том числе для проведения экспертиз, по решению </w:t>
      </w:r>
      <w:r w:rsidR="00353782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A854B0">
        <w:rPr>
          <w:rFonts w:ascii="Times New Roman" w:hAnsi="Times New Roman" w:cs="Times New Roman"/>
          <w:sz w:val="28"/>
          <w:szCs w:val="28"/>
        </w:rPr>
        <w:t>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составлять протоколы об административных правонарушениях при осуществлении функций по контролю в </w:t>
      </w:r>
      <w:r w:rsidR="00CD68FF">
        <w:rPr>
          <w:rFonts w:ascii="Times New Roman" w:hAnsi="Times New Roman" w:cs="Times New Roman"/>
          <w:sz w:val="28"/>
          <w:szCs w:val="28"/>
        </w:rPr>
        <w:t>финансово-</w:t>
      </w:r>
      <w:r w:rsidRPr="00A854B0">
        <w:rPr>
          <w:rFonts w:ascii="Times New Roman" w:hAnsi="Times New Roman" w:cs="Times New Roman"/>
          <w:sz w:val="28"/>
          <w:szCs w:val="28"/>
        </w:rPr>
        <w:t>бюджетн</w:t>
      </w:r>
      <w:r w:rsidR="00CD68FF">
        <w:rPr>
          <w:rFonts w:ascii="Times New Roman" w:hAnsi="Times New Roman" w:cs="Times New Roman"/>
          <w:sz w:val="28"/>
          <w:szCs w:val="28"/>
        </w:rPr>
        <w:t>ой сфере</w:t>
      </w:r>
      <w:r w:rsidR="00603D51">
        <w:rPr>
          <w:rFonts w:ascii="Times New Roman" w:hAnsi="Times New Roman" w:cs="Times New Roman"/>
          <w:sz w:val="28"/>
          <w:szCs w:val="28"/>
        </w:rPr>
        <w:t xml:space="preserve"> </w:t>
      </w:r>
      <w:r w:rsidRPr="00A854B0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 об административных правонарушениях;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направлять в правоохранительные органы, иные государственные органы при выявлении факта совершения действия (бездействия), содержащего признаки состава преступления, информацию о таком факте и (или) документы и иные материалы, подтверждающие такой факт, по решению </w:t>
      </w:r>
      <w:r w:rsidR="00353782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A854B0">
        <w:rPr>
          <w:rFonts w:ascii="Times New Roman" w:hAnsi="Times New Roman" w:cs="Times New Roman"/>
          <w:sz w:val="28"/>
          <w:szCs w:val="28"/>
        </w:rPr>
        <w:t>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при выявлении обстоятельств и фактов, свидетельствующих о признаках нарушений, относящихся к компетенции другого государственного органа (должностного лица), направлять информацию о таких обстоятельствах и фактах и (или) документы, подтверждающие такие факты, в тот орган, в компетенцию которого входит рассмотрение таких обстоятельств и фактов, по решению </w:t>
      </w:r>
      <w:r w:rsidR="00353782">
        <w:rPr>
          <w:rFonts w:ascii="Times New Roman" w:hAnsi="Times New Roman" w:cs="Times New Roman"/>
          <w:sz w:val="28"/>
          <w:szCs w:val="28"/>
        </w:rPr>
        <w:lastRenderedPageBreak/>
        <w:t>председателя Комиссии</w:t>
      </w:r>
      <w:r w:rsidRPr="00A854B0">
        <w:rPr>
          <w:rFonts w:ascii="Times New Roman" w:hAnsi="Times New Roman" w:cs="Times New Roman"/>
          <w:sz w:val="28"/>
          <w:szCs w:val="28"/>
        </w:rPr>
        <w:t>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осуществлять иные права в соответствии с законодательством Российской Федерации.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1.11. Должностные лица, указанные в </w:t>
      </w:r>
      <w:hyperlink w:anchor="P50" w:history="1">
        <w:r w:rsidRPr="00603D51">
          <w:rPr>
            <w:rFonts w:ascii="Times New Roman" w:hAnsi="Times New Roman" w:cs="Times New Roman"/>
            <w:sz w:val="28"/>
            <w:szCs w:val="28"/>
          </w:rPr>
          <w:t>пункте 1.9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раздела, обязаны: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проводить контрольные мероприятия в соответствии с </w:t>
      </w:r>
      <w:r w:rsidR="00353782">
        <w:rPr>
          <w:rFonts w:ascii="Times New Roman" w:hAnsi="Times New Roman" w:cs="Times New Roman"/>
          <w:sz w:val="28"/>
          <w:szCs w:val="28"/>
        </w:rPr>
        <w:t>правовым актом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и настоящим Порядком;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извещать руководителя или уполномоченное должностное лицо объекта контроля (далее - представитель объекта контроля) о проведении контрольного мероприятия путем вручения (направления) уведомления о проведении контрольного мероприятия, знакомить с копией </w:t>
      </w:r>
      <w:r w:rsidR="00353782">
        <w:rPr>
          <w:rFonts w:ascii="Times New Roman" w:hAnsi="Times New Roman" w:cs="Times New Roman"/>
          <w:sz w:val="28"/>
          <w:szCs w:val="28"/>
        </w:rPr>
        <w:t>правового акта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приостановлении, возобновлении, продлении срока проведения выездной проверки (ревизии), об изменении состава проверочной (ревизионной) группы, об иных изменениях, вносимых в </w:t>
      </w:r>
      <w:r w:rsidR="00353782">
        <w:rPr>
          <w:rFonts w:ascii="Times New Roman" w:hAnsi="Times New Roman" w:cs="Times New Roman"/>
          <w:sz w:val="28"/>
          <w:szCs w:val="28"/>
        </w:rPr>
        <w:t>правовой акт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проведении, приостановлении, возобновлении контрольного мероприятия, а также с результатами контрольных мероприятий (актами проверки (ревизии), заключениями по результатам обследований) в порядке, установленном </w:t>
      </w:r>
      <w:hyperlink w:anchor="P79" w:history="1">
        <w:r w:rsidRPr="00603D51">
          <w:rPr>
            <w:rFonts w:ascii="Times New Roman" w:hAnsi="Times New Roman" w:cs="Times New Roman"/>
            <w:sz w:val="28"/>
            <w:szCs w:val="28"/>
          </w:rPr>
          <w:t>пунктом 1.14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соблюдать требования нормативных правовых актов в установленной сфере деятельности.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1.12. Объекты контроля (их должностные лица) обязаны: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выполнять законные требования должностных лиц, указанных в </w:t>
      </w:r>
      <w:r w:rsidR="00CD68FF">
        <w:rPr>
          <w:rFonts w:ascii="Times New Roman" w:hAnsi="Times New Roman" w:cs="Times New Roman"/>
          <w:sz w:val="28"/>
          <w:szCs w:val="28"/>
        </w:rPr>
        <w:t xml:space="preserve">пунктах 1.8-1.9 </w:t>
      </w:r>
      <w:r w:rsidRPr="00A854B0">
        <w:rPr>
          <w:rFonts w:ascii="Times New Roman" w:hAnsi="Times New Roman" w:cs="Times New Roman"/>
          <w:sz w:val="28"/>
          <w:szCs w:val="28"/>
        </w:rPr>
        <w:t>настоящего раздела;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представлять своевременно и в полном объеме должностным лицам, указанным в </w:t>
      </w:r>
      <w:r w:rsidR="00353782">
        <w:rPr>
          <w:rFonts w:ascii="Times New Roman" w:hAnsi="Times New Roman" w:cs="Times New Roman"/>
          <w:sz w:val="28"/>
          <w:szCs w:val="28"/>
        </w:rPr>
        <w:t>пункт</w:t>
      </w:r>
      <w:r w:rsidR="00CD68FF">
        <w:rPr>
          <w:rFonts w:ascii="Times New Roman" w:hAnsi="Times New Roman" w:cs="Times New Roman"/>
          <w:sz w:val="28"/>
          <w:szCs w:val="28"/>
        </w:rPr>
        <w:t>е</w:t>
      </w:r>
      <w:r w:rsidR="00353782">
        <w:rPr>
          <w:rFonts w:ascii="Times New Roman" w:hAnsi="Times New Roman" w:cs="Times New Roman"/>
          <w:sz w:val="28"/>
          <w:szCs w:val="28"/>
        </w:rPr>
        <w:t xml:space="preserve"> 1.9 н</w:t>
      </w:r>
      <w:r w:rsidRPr="00A854B0">
        <w:rPr>
          <w:rFonts w:ascii="Times New Roman" w:hAnsi="Times New Roman" w:cs="Times New Roman"/>
          <w:sz w:val="28"/>
          <w:szCs w:val="28"/>
        </w:rPr>
        <w:t>астоящего раздела, по их запросам информацию, документы и материалы, необходимые для проведения контрольных мероприятий;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предоставлять должностным лицам, принимающим участие в проведении выездной проверки (ревизии), допуск в помещения и на территории, которые занимают объекты контроля;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осуществлять организационно-техническое обеспечение контрольных мероприятий путем предоставления должностным лицам </w:t>
      </w:r>
      <w:r w:rsidR="00353782">
        <w:rPr>
          <w:rFonts w:ascii="Times New Roman" w:hAnsi="Times New Roman" w:cs="Times New Roman"/>
          <w:sz w:val="28"/>
          <w:szCs w:val="28"/>
        </w:rPr>
        <w:t>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и иным привлеченным для проведения контрольного мероприятия лицам необходимых помещений, оргтехники, средств транспорта и связи, обеспечения технического обслуживания.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1.13. Объекты контроля (их должностные лица) имеют право: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присутствовать при проведении контрольных мероприятий, проводимых в рамках выездных проверок,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представлять в </w:t>
      </w:r>
      <w:r w:rsidR="00353782">
        <w:rPr>
          <w:rFonts w:ascii="Times New Roman" w:hAnsi="Times New Roman" w:cs="Times New Roman"/>
          <w:sz w:val="28"/>
          <w:szCs w:val="28"/>
        </w:rPr>
        <w:t>Комиссию</w:t>
      </w:r>
      <w:r w:rsidRPr="00A854B0">
        <w:rPr>
          <w:rFonts w:ascii="Times New Roman" w:hAnsi="Times New Roman" w:cs="Times New Roman"/>
          <w:sz w:val="28"/>
          <w:szCs w:val="28"/>
        </w:rPr>
        <w:t xml:space="preserve"> возражения в письменной форме на акт проверки (ревизии), оформленный по результатам проверки (ревизии), заключение по результатам обследования в порядке, установленном настоящим Порядком;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обжаловать решения и действия (бездействие) </w:t>
      </w:r>
      <w:r w:rsidR="00353782">
        <w:rPr>
          <w:rFonts w:ascii="Times New Roman" w:hAnsi="Times New Roman" w:cs="Times New Roman"/>
          <w:sz w:val="28"/>
          <w:szCs w:val="28"/>
        </w:rPr>
        <w:t>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и его должностных </w:t>
      </w:r>
      <w:r w:rsidRPr="00A854B0">
        <w:rPr>
          <w:rFonts w:ascii="Times New Roman" w:hAnsi="Times New Roman" w:cs="Times New Roman"/>
          <w:sz w:val="28"/>
          <w:szCs w:val="28"/>
        </w:rPr>
        <w:lastRenderedPageBreak/>
        <w:t>лиц в порядке, установленном законодательством Российской Федерации.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 w:rsidRPr="00A854B0">
        <w:rPr>
          <w:rFonts w:ascii="Times New Roman" w:hAnsi="Times New Roman" w:cs="Times New Roman"/>
          <w:sz w:val="28"/>
          <w:szCs w:val="28"/>
        </w:rPr>
        <w:t>1.14. Запросы (требования) о представлении информации, документов и материалов при проведении контрольного мероприятия, предусмотренные настоящим Порядком, уведомления о проведении контрольного мероприятия, акты проверок (ревизий), заключения по результатам обследований, представления и предписания вручаются представителю объекта контроля либо направляются объекту контроля заказным почтовым отправлением с уведомлением о вручении или иным способом, свидетельствующим о дате их получения адресатом, в том числе с применением автоматизированных информационных систем.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Срок представления информации, документов и материалов устанавливается в запросе в письменной форме и исчисляется с даты получения запроса.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1.15. Документы, материалы и информация, необходимые для проведения контрольных мероприятий, представляются объектом контроля в подлиннике и (или) копиях, заверенных объектом контроля в установленном порядке.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Все документы, составляемые должностными лицами </w:t>
      </w:r>
      <w:r w:rsidR="00353782">
        <w:rPr>
          <w:rFonts w:ascii="Times New Roman" w:hAnsi="Times New Roman" w:cs="Times New Roman"/>
          <w:sz w:val="28"/>
          <w:szCs w:val="28"/>
        </w:rPr>
        <w:t>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 в установленном порядке</w:t>
      </w:r>
      <w:r w:rsidR="003F0310">
        <w:rPr>
          <w:rFonts w:ascii="Times New Roman" w:hAnsi="Times New Roman" w:cs="Times New Roman"/>
          <w:sz w:val="28"/>
          <w:szCs w:val="28"/>
        </w:rPr>
        <w:t>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1.16. По фактам непредставления объектом контроля документов, материалов и информации или представления неполного комплекта истребуемых документов и информации, воспрепятствования проведению контрольного мероприятия или уклонения от контрольного мероприятия руководитель проверочной (ревизионной) группы </w:t>
      </w:r>
      <w:r w:rsidR="0035378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854B0">
        <w:rPr>
          <w:rFonts w:ascii="Times New Roman" w:hAnsi="Times New Roman" w:cs="Times New Roman"/>
          <w:sz w:val="28"/>
          <w:szCs w:val="28"/>
        </w:rPr>
        <w:t xml:space="preserve">или (при его отсутствии) член проверочной (ревизионной) группы </w:t>
      </w:r>
      <w:r w:rsidR="0035378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854B0">
        <w:rPr>
          <w:rFonts w:ascii="Times New Roman" w:hAnsi="Times New Roman" w:cs="Times New Roman"/>
          <w:sz w:val="28"/>
          <w:szCs w:val="28"/>
        </w:rPr>
        <w:t xml:space="preserve">составляет протоколы об административном правонарушении и направляет их на рассмотрение в порядке, предусмотренном </w:t>
      </w:r>
      <w:hyperlink r:id="rId13" w:history="1">
        <w:r w:rsidRPr="00603D5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03D51">
        <w:rPr>
          <w:rFonts w:ascii="Times New Roman" w:hAnsi="Times New Roman" w:cs="Times New Roman"/>
          <w:sz w:val="28"/>
          <w:szCs w:val="28"/>
        </w:rPr>
        <w:t xml:space="preserve"> </w:t>
      </w:r>
      <w:r w:rsidRPr="00A854B0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1.17. Документы, составляемые и получаемые должностными лицами </w:t>
      </w:r>
      <w:r w:rsidR="00094CF6">
        <w:rPr>
          <w:rFonts w:ascii="Times New Roman" w:hAnsi="Times New Roman" w:cs="Times New Roman"/>
          <w:sz w:val="28"/>
          <w:szCs w:val="28"/>
        </w:rPr>
        <w:t>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и иными привлеченными для проведения контрольного мероприятия лицами в ходе контрольного мероприятия, приобщаются к материалам контрольного мероприятия, комплектуются, учитываются и хранятся в порядке, установленном </w:t>
      </w:r>
      <w:r w:rsidR="00094CF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об архивном деле</w:t>
      </w:r>
      <w:r w:rsidRPr="00A854B0">
        <w:rPr>
          <w:rFonts w:ascii="Times New Roman" w:hAnsi="Times New Roman" w:cs="Times New Roman"/>
          <w:sz w:val="28"/>
          <w:szCs w:val="28"/>
        </w:rPr>
        <w:t>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1.18. Должностные лица, указанные в </w:t>
      </w:r>
      <w:hyperlink w:anchor="P50" w:history="1">
        <w:r w:rsidRPr="00603D51">
          <w:rPr>
            <w:rFonts w:ascii="Times New Roman" w:hAnsi="Times New Roman" w:cs="Times New Roman"/>
            <w:sz w:val="28"/>
            <w:szCs w:val="28"/>
          </w:rPr>
          <w:t>пункте 1.9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раздела, в случае ненадлежащего исполнения должностных обязанностей, совершения противоправных действий (бездействия) при проведении контрольных мероприятий несут ответственность в соответствии с законодательством Российской Федерации.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 w:rsidP="00A917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2. Планирование, подготовка и назначение</w:t>
      </w:r>
    </w:p>
    <w:p w:rsidR="00F82B2C" w:rsidRPr="00A854B0" w:rsidRDefault="00F82B2C" w:rsidP="00A917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2.1. Плановые контрольные мероприятия по реализации полномочий по внутреннему </w:t>
      </w:r>
      <w:r w:rsidR="00094CF6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ному финансовому контролю и финансовому контролю за использованием средств </w:t>
      </w:r>
      <w:r w:rsidR="00094CF6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 xml:space="preserve">стного бюджета региональным оператором осуществляются </w:t>
      </w:r>
      <w:r w:rsidR="00094CF6">
        <w:rPr>
          <w:rFonts w:ascii="Times New Roman" w:hAnsi="Times New Roman" w:cs="Times New Roman"/>
          <w:sz w:val="28"/>
          <w:szCs w:val="28"/>
        </w:rPr>
        <w:t>Комиссией</w:t>
      </w:r>
      <w:r w:rsidRPr="00A854B0">
        <w:rPr>
          <w:rFonts w:ascii="Times New Roman" w:hAnsi="Times New Roman" w:cs="Times New Roman"/>
          <w:sz w:val="28"/>
          <w:szCs w:val="28"/>
        </w:rPr>
        <w:t xml:space="preserve"> в соответствии с планом контрольных мероприятий на соответствующий год (далее - план контрольных мероприятий). Внесение изменений в план контрольных мероприятий осуществляется по решению </w:t>
      </w:r>
      <w:r w:rsidR="00094CF6">
        <w:rPr>
          <w:rFonts w:ascii="Times New Roman" w:hAnsi="Times New Roman" w:cs="Times New Roman"/>
          <w:sz w:val="28"/>
          <w:szCs w:val="28"/>
        </w:rPr>
        <w:lastRenderedPageBreak/>
        <w:t>председателя Комиссии</w:t>
      </w:r>
      <w:r w:rsidRPr="00A854B0">
        <w:rPr>
          <w:rFonts w:ascii="Times New Roman" w:hAnsi="Times New Roman" w:cs="Times New Roman"/>
          <w:sz w:val="28"/>
          <w:szCs w:val="28"/>
        </w:rPr>
        <w:t>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План контрольных мероприятий, а также вносимые в него изменения утверждаются </w:t>
      </w:r>
      <w:r w:rsidR="00094CF6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по согласованию с Г</w:t>
      </w:r>
      <w:r w:rsidR="00094CF6">
        <w:rPr>
          <w:rFonts w:ascii="Times New Roman" w:hAnsi="Times New Roman" w:cs="Times New Roman"/>
          <w:sz w:val="28"/>
          <w:szCs w:val="28"/>
        </w:rPr>
        <w:t xml:space="preserve">лавой муниципального образования </w:t>
      </w:r>
      <w:r w:rsidR="00A83F89" w:rsidRPr="00A83F89">
        <w:rPr>
          <w:rFonts w:ascii="Times New Roman" w:hAnsi="Times New Roman" w:cs="Times New Roman"/>
          <w:sz w:val="28"/>
          <w:szCs w:val="28"/>
        </w:rPr>
        <w:t>Слободского сельского поселения</w:t>
      </w:r>
      <w:r w:rsidR="00A83F89">
        <w:rPr>
          <w:szCs w:val="28"/>
        </w:rPr>
        <w:t xml:space="preserve"> </w:t>
      </w:r>
      <w:r w:rsidR="00A83F89" w:rsidRPr="00284B01">
        <w:rPr>
          <w:rFonts w:ascii="Times New Roman" w:hAnsi="Times New Roman" w:cs="Times New Roman"/>
          <w:sz w:val="28"/>
          <w:szCs w:val="28"/>
        </w:rPr>
        <w:t>Демидовского района</w:t>
      </w:r>
      <w:r w:rsidRPr="00A854B0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2.2. План контрольных мероприятий представляет собой перечень контрольных мероприятий, которые планируется осуществить в следующем календарном году.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В плане контрольных мероприятий по каждому контрольному мероприятию указываются объект контроля, тема контрольного мероприятия, проверяемый период, срок проведения контрольного мероприятия (квартал(ы), </w:t>
      </w:r>
      <w:r w:rsidR="00094CF6">
        <w:rPr>
          <w:rFonts w:ascii="Times New Roman" w:hAnsi="Times New Roman" w:cs="Times New Roman"/>
          <w:sz w:val="28"/>
          <w:szCs w:val="28"/>
        </w:rPr>
        <w:t>должностное лицо проверочной (ревизионной) группы Комиссии</w:t>
      </w:r>
      <w:r w:rsidRPr="00A854B0">
        <w:rPr>
          <w:rFonts w:ascii="Times New Roman" w:hAnsi="Times New Roman" w:cs="Times New Roman"/>
          <w:sz w:val="28"/>
          <w:szCs w:val="28"/>
        </w:rPr>
        <w:t>, ответственное за осуществлени</w:t>
      </w:r>
      <w:r w:rsidR="00094CF6">
        <w:rPr>
          <w:rFonts w:ascii="Times New Roman" w:hAnsi="Times New Roman" w:cs="Times New Roman"/>
          <w:sz w:val="28"/>
          <w:szCs w:val="28"/>
        </w:rPr>
        <w:t>е</w:t>
      </w:r>
      <w:r w:rsidRPr="00A854B0">
        <w:rPr>
          <w:rFonts w:ascii="Times New Roman" w:hAnsi="Times New Roman" w:cs="Times New Roman"/>
          <w:sz w:val="28"/>
          <w:szCs w:val="28"/>
        </w:rPr>
        <w:t xml:space="preserve"> контрольного мероприятия.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План контрольных мероприятий формируется на основе поручений Г</w:t>
      </w:r>
      <w:r w:rsidR="005517F7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</w:t>
      </w:r>
      <w:r w:rsidR="00A83F89" w:rsidRPr="00A83F89">
        <w:rPr>
          <w:rFonts w:ascii="Times New Roman" w:hAnsi="Times New Roman" w:cs="Times New Roman"/>
          <w:sz w:val="28"/>
          <w:szCs w:val="28"/>
        </w:rPr>
        <w:t>Слободского сельского поселения</w:t>
      </w:r>
      <w:r w:rsidR="00A83F89">
        <w:rPr>
          <w:szCs w:val="28"/>
        </w:rPr>
        <w:t xml:space="preserve"> </w:t>
      </w:r>
      <w:r w:rsidR="00A83F89" w:rsidRPr="00284B01">
        <w:rPr>
          <w:rFonts w:ascii="Times New Roman" w:hAnsi="Times New Roman" w:cs="Times New Roman"/>
          <w:sz w:val="28"/>
          <w:szCs w:val="28"/>
        </w:rPr>
        <w:t>Демидовского района</w:t>
      </w:r>
      <w:r w:rsidRPr="00A854B0">
        <w:rPr>
          <w:rFonts w:ascii="Times New Roman" w:hAnsi="Times New Roman" w:cs="Times New Roman"/>
          <w:sz w:val="28"/>
          <w:szCs w:val="28"/>
        </w:rPr>
        <w:t xml:space="preserve"> Смоленской области, указаний </w:t>
      </w:r>
      <w:r w:rsidR="005517F7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с учетом предложений правоохранительных органов, органов прокуратуры, органов </w:t>
      </w:r>
      <w:r w:rsidR="005517F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A83F89">
        <w:rPr>
          <w:rFonts w:ascii="Times New Roman" w:hAnsi="Times New Roman" w:cs="Times New Roman"/>
          <w:sz w:val="28"/>
          <w:szCs w:val="28"/>
        </w:rPr>
        <w:t xml:space="preserve"> </w:t>
      </w:r>
      <w:r w:rsidR="00DA5D8C" w:rsidRPr="00A83F89">
        <w:rPr>
          <w:rFonts w:ascii="Times New Roman" w:hAnsi="Times New Roman" w:cs="Times New Roman"/>
          <w:sz w:val="28"/>
          <w:szCs w:val="28"/>
        </w:rPr>
        <w:t>Слободского сельского поселения</w:t>
      </w:r>
      <w:r w:rsidR="00DA5D8C">
        <w:rPr>
          <w:szCs w:val="28"/>
        </w:rPr>
        <w:t xml:space="preserve"> </w:t>
      </w:r>
      <w:r w:rsidR="00DA5D8C" w:rsidRPr="00284B01">
        <w:rPr>
          <w:rFonts w:ascii="Times New Roman" w:hAnsi="Times New Roman" w:cs="Times New Roman"/>
          <w:sz w:val="28"/>
          <w:szCs w:val="28"/>
        </w:rPr>
        <w:t>Демидовского района</w:t>
      </w:r>
      <w:r w:rsidRPr="00A854B0">
        <w:rPr>
          <w:rFonts w:ascii="Times New Roman" w:hAnsi="Times New Roman" w:cs="Times New Roman"/>
          <w:sz w:val="28"/>
          <w:szCs w:val="28"/>
        </w:rPr>
        <w:t xml:space="preserve"> Смоленской области, а также исходя из следующих критериев: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оценка состояния внутреннего финансового контроля и аудита в отношении объекта контроля, полученная в результате проведения </w:t>
      </w:r>
      <w:r w:rsidR="005517F7">
        <w:rPr>
          <w:rFonts w:ascii="Times New Roman" w:hAnsi="Times New Roman" w:cs="Times New Roman"/>
          <w:sz w:val="28"/>
          <w:szCs w:val="28"/>
        </w:rPr>
        <w:t>Комиссией</w:t>
      </w:r>
      <w:r w:rsidRPr="00A854B0">
        <w:rPr>
          <w:rFonts w:ascii="Times New Roman" w:hAnsi="Times New Roman" w:cs="Times New Roman"/>
          <w:sz w:val="28"/>
          <w:szCs w:val="28"/>
        </w:rPr>
        <w:t xml:space="preserve">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длительность периода, прошедшего с момента проведения идентичного контрольного мероприятия органами </w:t>
      </w:r>
      <w:r w:rsidR="005517F7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>ного финансового контроля.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2.3. При формировании плана контрольных мероприятий </w:t>
      </w:r>
      <w:r w:rsidR="0075490E">
        <w:rPr>
          <w:rFonts w:ascii="Times New Roman" w:hAnsi="Times New Roman" w:cs="Times New Roman"/>
          <w:sz w:val="28"/>
          <w:szCs w:val="28"/>
        </w:rPr>
        <w:t>Комиссия</w:t>
      </w:r>
      <w:r w:rsidRPr="00A854B0">
        <w:rPr>
          <w:rFonts w:ascii="Times New Roman" w:hAnsi="Times New Roman" w:cs="Times New Roman"/>
          <w:sz w:val="28"/>
          <w:szCs w:val="28"/>
        </w:rPr>
        <w:t xml:space="preserve"> в целях исключения дублирования деятельности по контролю учитывает поступившую от других государственных </w:t>
      </w:r>
      <w:r w:rsidR="0075490E"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Pr="00A854B0">
        <w:rPr>
          <w:rFonts w:ascii="Times New Roman" w:hAnsi="Times New Roman" w:cs="Times New Roman"/>
          <w:sz w:val="28"/>
          <w:szCs w:val="28"/>
        </w:rPr>
        <w:t>органов информацию о планируемых идентичных контрольных мероприятиях.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2.4.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2.5. Внеплановая деятельность по контролю осуществляется на основании поручений Г</w:t>
      </w:r>
      <w:r w:rsidR="0075490E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</w:t>
      </w:r>
      <w:r w:rsidR="00DA5D8C" w:rsidRPr="00A83F89">
        <w:rPr>
          <w:rFonts w:ascii="Times New Roman" w:hAnsi="Times New Roman" w:cs="Times New Roman"/>
          <w:sz w:val="28"/>
          <w:szCs w:val="28"/>
        </w:rPr>
        <w:t>Слободского сельского поселения</w:t>
      </w:r>
      <w:r w:rsidR="00DA5D8C">
        <w:rPr>
          <w:szCs w:val="28"/>
        </w:rPr>
        <w:t xml:space="preserve"> </w:t>
      </w:r>
      <w:r w:rsidR="00DA5D8C" w:rsidRPr="00284B01">
        <w:rPr>
          <w:rFonts w:ascii="Times New Roman" w:hAnsi="Times New Roman" w:cs="Times New Roman"/>
          <w:sz w:val="28"/>
          <w:szCs w:val="28"/>
        </w:rPr>
        <w:t>Демидовского района</w:t>
      </w:r>
      <w:r w:rsidRPr="00A854B0">
        <w:rPr>
          <w:rFonts w:ascii="Times New Roman" w:hAnsi="Times New Roman" w:cs="Times New Roman"/>
          <w:sz w:val="28"/>
          <w:szCs w:val="28"/>
        </w:rPr>
        <w:t xml:space="preserve"> Смоленской области, по решению </w:t>
      </w:r>
      <w:r w:rsidR="0075490E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, в том числе в связи с поступлением обращений граждан, юридических лиц, полученной от правоохранительных органов, органов прокуратуры, органов исполнительной власти Смоленской области, органов местного самоуправления информации о нарушении бюджетного законодательства Российской Федерации и иных нормативных правовых актов, регулирующих бюджетные правоотношения, в том числе полученной из средств массовой информации, по истечении срока исполнения ранее выданного предписания или представления, а также по иным основаниям, установленным настоящим Порядком, в пределах предоставленных </w:t>
      </w:r>
      <w:r w:rsidR="0075490E">
        <w:rPr>
          <w:rFonts w:ascii="Times New Roman" w:hAnsi="Times New Roman" w:cs="Times New Roman"/>
          <w:sz w:val="28"/>
          <w:szCs w:val="28"/>
        </w:rPr>
        <w:t>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полномочий по внутреннему </w:t>
      </w:r>
      <w:r w:rsidR="0075490E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ному финансовому контролю, </w:t>
      </w:r>
      <w:r w:rsidRPr="00A854B0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финансовому контролю за использованием средств </w:t>
      </w:r>
      <w:r w:rsidR="0075490E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>стного бюджета региональным оператором.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2.6. Подготовка и назначение контрольных мероприятий предусматривают следующие действия: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издание </w:t>
      </w:r>
      <w:r w:rsidR="0075490E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составление на основании </w:t>
      </w:r>
      <w:r w:rsidR="0075490E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программы проведения контрольного мероприятия (за исключением встречной проверки);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оформление на основании </w:t>
      </w:r>
      <w:r w:rsidR="0075490E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уведомления о проведении контрольного мероприятия.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2.7. В </w:t>
      </w:r>
      <w:r w:rsidR="0075490E">
        <w:rPr>
          <w:rFonts w:ascii="Times New Roman" w:hAnsi="Times New Roman" w:cs="Times New Roman"/>
          <w:sz w:val="28"/>
          <w:szCs w:val="28"/>
        </w:rPr>
        <w:t>распоряжении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указываются: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наименование объекта (объектов) контроля;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метод осуществления контрольного мероприятия (камеральная или выездная (встречная) проверка, ревизия, обследование);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тема контрольного мероприятия;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проверяемый период;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основание проведения контрольного мероприятия;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состав проверочной (ревизионной) группы, в том числе ее руководитель (в случае привлечения к проведению контрольного мероприятия специалистов, экспертов, представителей государственных органов и организаций указываются занимаемая должность, фамилия и инициалы данных лиц);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срок проведения контрольного мероприятия.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2.8. Изменение состава проверочной (ревизионной) группы, иные изменения оформляются путем внесения соответствующих изменений в </w:t>
      </w:r>
      <w:r w:rsidR="0075490E">
        <w:rPr>
          <w:rFonts w:ascii="Times New Roman" w:hAnsi="Times New Roman" w:cs="Times New Roman"/>
          <w:sz w:val="28"/>
          <w:szCs w:val="28"/>
        </w:rPr>
        <w:t>распоряжени</w:t>
      </w:r>
      <w:r w:rsidR="00CD68FF">
        <w:rPr>
          <w:rFonts w:ascii="Times New Roman" w:hAnsi="Times New Roman" w:cs="Times New Roman"/>
          <w:sz w:val="28"/>
          <w:szCs w:val="28"/>
        </w:rPr>
        <w:t>е</w:t>
      </w:r>
      <w:r w:rsidR="0075490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2.9. На основании </w:t>
      </w:r>
      <w:r w:rsidR="0075490E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мероприятия: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1) составляется программа контрольного мероприятия, которая должна содержать: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наименование объекта (объектов) контроля;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метод осуществления контрольного мероприятия (камеральная или выездная (встречная) проверка, ревизия, обследование);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тему контрольного мероприятия;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перечень основных вопросов, подлежащих изучению в ходе контрольного мероприятия;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9"/>
      <w:bookmarkEnd w:id="4"/>
      <w:r w:rsidRPr="00A854B0">
        <w:rPr>
          <w:rFonts w:ascii="Times New Roman" w:hAnsi="Times New Roman" w:cs="Times New Roman"/>
          <w:sz w:val="28"/>
          <w:szCs w:val="28"/>
        </w:rPr>
        <w:t>2) оформляется уведомление о проведении контрольного мероприятия, которое должно содержать следующие сведения: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- реквизиты </w:t>
      </w:r>
      <w:r w:rsidR="0075490E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метод осуществления контрольного мероприятия (камеральная или выездная (встречная) проверка, ревизия, обследование);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тему контрольного мероприятия;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lastRenderedPageBreak/>
        <w:t>- проверяемый период;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состав проверочной (ревизионной) группы, в том числе ее руководитель (в случае привлечения к проведению контрольного мероприятия специалистов, экспертов, представителей государственных органов и организаций указываются занимаемая должность, фамилия и инициалы данных лиц);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- срок проведения контрольного мероприятия.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2.10. При проведении планового контрольного мероприятия уведомление о проведении контрольного мероприятия направляется в адрес объекта контроля не позднее чем за один рабочий день до начала проведения контрольного мероприятия, при проведении внепланового контрольного мероприятия - направляется (вручается) не позднее дня начала проверки.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2.11. При составлении программы контрольного мероприятия проводятся сбор и анализ информации об объекте контроля, в том числе информации, содержащейся на официальном сайте в информационно-коммуникационной сети </w:t>
      </w:r>
      <w:r w:rsidR="002E2ED0">
        <w:rPr>
          <w:rFonts w:ascii="Times New Roman" w:hAnsi="Times New Roman" w:cs="Times New Roman"/>
          <w:sz w:val="28"/>
          <w:szCs w:val="28"/>
        </w:rPr>
        <w:t>«</w:t>
      </w:r>
      <w:r w:rsidRPr="00A854B0">
        <w:rPr>
          <w:rFonts w:ascii="Times New Roman" w:hAnsi="Times New Roman" w:cs="Times New Roman"/>
          <w:sz w:val="28"/>
          <w:szCs w:val="28"/>
        </w:rPr>
        <w:t>Интернет</w:t>
      </w:r>
      <w:r w:rsidR="002E2ED0">
        <w:rPr>
          <w:rFonts w:ascii="Times New Roman" w:hAnsi="Times New Roman" w:cs="Times New Roman"/>
          <w:sz w:val="28"/>
          <w:szCs w:val="28"/>
        </w:rPr>
        <w:t>»</w:t>
      </w:r>
      <w:r w:rsidRPr="00A854B0">
        <w:rPr>
          <w:rFonts w:ascii="Times New Roman" w:hAnsi="Times New Roman" w:cs="Times New Roman"/>
          <w:sz w:val="28"/>
          <w:szCs w:val="28"/>
        </w:rPr>
        <w:t xml:space="preserve"> по размещению информации о государственных и муниципальных учреждениях (www.bus.gov.ru), информации, содержащейся в единой информационной системе в сфере закупок, информации, содержащейся в государственной интегрированной информационной системе управления общественными финансами </w:t>
      </w:r>
      <w:r w:rsidR="002E2ED0">
        <w:rPr>
          <w:rFonts w:ascii="Times New Roman" w:hAnsi="Times New Roman" w:cs="Times New Roman"/>
          <w:sz w:val="28"/>
          <w:szCs w:val="28"/>
        </w:rPr>
        <w:t>«</w:t>
      </w:r>
      <w:r w:rsidRPr="00A854B0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2E2ED0">
        <w:rPr>
          <w:rFonts w:ascii="Times New Roman" w:hAnsi="Times New Roman" w:cs="Times New Roman"/>
          <w:sz w:val="28"/>
          <w:szCs w:val="28"/>
        </w:rPr>
        <w:t>»</w:t>
      </w:r>
      <w:r w:rsidRPr="00A854B0">
        <w:rPr>
          <w:rFonts w:ascii="Times New Roman" w:hAnsi="Times New Roman" w:cs="Times New Roman"/>
          <w:sz w:val="28"/>
          <w:szCs w:val="28"/>
        </w:rPr>
        <w:t xml:space="preserve"> (далее - информация об объекте контроля).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2.12. Программа контрольного мероприятия (внесение изменений в нее) подписывается руководителем проверочной (ревизионной) группы</w:t>
      </w:r>
      <w:r w:rsidR="0075490E">
        <w:rPr>
          <w:rFonts w:ascii="Times New Roman" w:hAnsi="Times New Roman" w:cs="Times New Roman"/>
          <w:sz w:val="28"/>
          <w:szCs w:val="28"/>
        </w:rPr>
        <w:t xml:space="preserve"> 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75490E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Pr="00A854B0">
        <w:rPr>
          <w:rFonts w:ascii="Times New Roman" w:hAnsi="Times New Roman" w:cs="Times New Roman"/>
          <w:sz w:val="28"/>
          <w:szCs w:val="28"/>
        </w:rPr>
        <w:t>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 w:rsidP="00A917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 Проведение контрольных мероприятий</w:t>
      </w:r>
    </w:p>
    <w:p w:rsidR="00F82B2C" w:rsidRPr="00A854B0" w:rsidRDefault="00F82B2C" w:rsidP="00A917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 w:rsidP="00A9175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3.1. Проведение камеральной проверки</w:t>
      </w:r>
    </w:p>
    <w:p w:rsidR="00F82B2C" w:rsidRPr="00A854B0" w:rsidRDefault="00F82B2C" w:rsidP="00A917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3.1.1. Камеральная проверка проводится по месту нахождения </w:t>
      </w:r>
      <w:r w:rsidR="0075490E">
        <w:rPr>
          <w:rFonts w:ascii="Times New Roman" w:hAnsi="Times New Roman" w:cs="Times New Roman"/>
          <w:sz w:val="28"/>
          <w:szCs w:val="28"/>
        </w:rPr>
        <w:t>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на основании бюджетной (бухгалтерской) отчетности и иных документов, представленных по запросам </w:t>
      </w:r>
      <w:r w:rsidR="0075490E">
        <w:rPr>
          <w:rFonts w:ascii="Times New Roman" w:hAnsi="Times New Roman" w:cs="Times New Roman"/>
          <w:sz w:val="28"/>
          <w:szCs w:val="28"/>
        </w:rPr>
        <w:t>Комиссии</w:t>
      </w:r>
      <w:r w:rsidRPr="00A854B0">
        <w:rPr>
          <w:rFonts w:ascii="Times New Roman" w:hAnsi="Times New Roman" w:cs="Times New Roman"/>
          <w:sz w:val="28"/>
          <w:szCs w:val="28"/>
        </w:rPr>
        <w:t>, а также информации, документов и материалов, полученных в ходе встречных проверок и (или) обследований, и иных документов и информации об объекте контроля.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3.1.2. В дополнение к сведениям, предусмотренным </w:t>
      </w:r>
      <w:hyperlink w:anchor="P119" w:history="1">
        <w:r w:rsidRPr="00DA5D8C">
          <w:rPr>
            <w:rFonts w:ascii="Times New Roman" w:hAnsi="Times New Roman" w:cs="Times New Roman"/>
            <w:sz w:val="28"/>
            <w:szCs w:val="28"/>
          </w:rPr>
          <w:t>подпунктом 2 пункта 2.9 раздела 2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Порядка, в уведомлении о проведении камеральной проверки указываются бюджетная (бухгалтерская) отчетность, иные документы и информация, необходимые для осуществления камеральной проверки, с указанием срока их представления объектом контроля.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3.1.3. Камеральная проверка не может превышать двадцать рабочих дней со дня получения от объекта контроля информации, документов и материалов, представленных по запросу </w:t>
      </w:r>
      <w:r w:rsidR="0075490E">
        <w:rPr>
          <w:rFonts w:ascii="Times New Roman" w:hAnsi="Times New Roman" w:cs="Times New Roman"/>
          <w:sz w:val="28"/>
          <w:szCs w:val="28"/>
        </w:rPr>
        <w:t>Комиссии</w:t>
      </w:r>
      <w:r w:rsidRPr="00A854B0">
        <w:rPr>
          <w:rFonts w:ascii="Times New Roman" w:hAnsi="Times New Roman" w:cs="Times New Roman"/>
          <w:sz w:val="28"/>
          <w:szCs w:val="28"/>
        </w:rPr>
        <w:t>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3.1.4. При проведении камеральной проверки в срок ее проведения не засчитываются периоды времени с даты отправления запроса </w:t>
      </w:r>
      <w:r w:rsidR="0075490E">
        <w:rPr>
          <w:rFonts w:ascii="Times New Roman" w:hAnsi="Times New Roman" w:cs="Times New Roman"/>
          <w:sz w:val="28"/>
          <w:szCs w:val="28"/>
        </w:rPr>
        <w:t>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до даты представления информации, документов и материалов объектом контроля, а также времени, в течение которого проводятся встречная проверка и (или) обследование.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lastRenderedPageBreak/>
        <w:t>3.1.5. По результатам камеральной проверки оформляется акт камеральной проверки (далее - акт проверки) в двух экземплярах, которые подписываются членами проверочной группы, проводившими камеральную проверку, не позднее пяти рабочих дней со дня окончания контрольного мероприятия.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3.1.6. Один экземпляр акта проверки в течение трех рабочих дней со дня его подписания членами проверочной группы вручается представителю объекта контроля либо направляется объекту контроля в порядке, установленном </w:t>
      </w:r>
      <w:hyperlink w:anchor="P79" w:history="1">
        <w:r w:rsidRPr="00DA5D8C">
          <w:rPr>
            <w:rFonts w:ascii="Times New Roman" w:hAnsi="Times New Roman" w:cs="Times New Roman"/>
            <w:sz w:val="28"/>
            <w:szCs w:val="28"/>
          </w:rPr>
          <w:t>пунктом 1.14 раздела 1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Порядка, второй экземпляр акта камеральной проверки с отметкой о пол</w:t>
      </w:r>
      <w:r w:rsidR="009D5589">
        <w:rPr>
          <w:rFonts w:ascii="Times New Roman" w:hAnsi="Times New Roman" w:cs="Times New Roman"/>
          <w:sz w:val="28"/>
          <w:szCs w:val="28"/>
        </w:rPr>
        <w:t>учении акта проверки хранится у руководителя проверочной</w:t>
      </w:r>
      <w:r w:rsidR="00DA5D8C">
        <w:rPr>
          <w:rFonts w:ascii="Times New Roman" w:hAnsi="Times New Roman" w:cs="Times New Roman"/>
          <w:sz w:val="28"/>
          <w:szCs w:val="28"/>
        </w:rPr>
        <w:t xml:space="preserve"> </w:t>
      </w:r>
      <w:r w:rsidR="009D5589">
        <w:rPr>
          <w:rFonts w:ascii="Times New Roman" w:hAnsi="Times New Roman" w:cs="Times New Roman"/>
          <w:sz w:val="28"/>
          <w:szCs w:val="28"/>
        </w:rPr>
        <w:t>(ревизионной) группы Комиссии</w:t>
      </w:r>
      <w:r w:rsidRPr="00A854B0">
        <w:rPr>
          <w:rFonts w:ascii="Times New Roman" w:hAnsi="Times New Roman" w:cs="Times New Roman"/>
          <w:sz w:val="28"/>
          <w:szCs w:val="28"/>
        </w:rPr>
        <w:t>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3.1.7. Объект контроля при наличии возражений на акт проверки представляет их в письменной форме с приложением документов (их заверенных копий), подтверждающих обоснованность возражений на акт проверки, в срок не позднее пяти рабочих дней со дня получения акта проверки. Возражения на акт проверки объекта контроля с приложенными документами приобщаются к материалам проверки. Возражения на акт проверки объекта контроля в письменной форме, представленные после указанного срока, рассмотрению не подлежат.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1"/>
      <w:bookmarkEnd w:id="5"/>
      <w:r w:rsidRPr="00A854B0">
        <w:rPr>
          <w:rFonts w:ascii="Times New Roman" w:hAnsi="Times New Roman" w:cs="Times New Roman"/>
          <w:sz w:val="28"/>
          <w:szCs w:val="28"/>
        </w:rPr>
        <w:t>3.1.8. Акт проверки и материалы камеральной проверки представляются руководителем проверочной</w:t>
      </w:r>
      <w:r w:rsidR="009D5589">
        <w:rPr>
          <w:rFonts w:ascii="Times New Roman" w:hAnsi="Times New Roman" w:cs="Times New Roman"/>
          <w:sz w:val="28"/>
          <w:szCs w:val="28"/>
        </w:rPr>
        <w:t xml:space="preserve"> (ревизионной)</w:t>
      </w:r>
      <w:r w:rsidRPr="00A854B0">
        <w:rPr>
          <w:rFonts w:ascii="Times New Roman" w:hAnsi="Times New Roman" w:cs="Times New Roman"/>
          <w:sz w:val="28"/>
          <w:szCs w:val="28"/>
        </w:rPr>
        <w:t xml:space="preserve"> группы в срок не позднее трех рабочих дней со дня получения возражений на акт проверки объекта контроля </w:t>
      </w:r>
      <w:r w:rsidR="009D5589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. При отсутствии возражений на акт проверки объекта контроля акт проверки и материалы камеральной проверки представляются </w:t>
      </w:r>
      <w:r w:rsidR="009D5589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в день, следующий за днем истечения срока представления возражений.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Указанные документы подлежат рассмотрению </w:t>
      </w:r>
      <w:r w:rsidR="009D5589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в срок не позднее двадцати рабочих дней со дня их представления руководителем проверочной </w:t>
      </w:r>
      <w:r w:rsidR="009D5589">
        <w:rPr>
          <w:rFonts w:ascii="Times New Roman" w:hAnsi="Times New Roman" w:cs="Times New Roman"/>
          <w:sz w:val="28"/>
          <w:szCs w:val="28"/>
        </w:rPr>
        <w:t xml:space="preserve">(ревизионной) </w:t>
      </w:r>
      <w:r w:rsidRPr="00A854B0">
        <w:rPr>
          <w:rFonts w:ascii="Times New Roman" w:hAnsi="Times New Roman" w:cs="Times New Roman"/>
          <w:sz w:val="28"/>
          <w:szCs w:val="28"/>
        </w:rPr>
        <w:t>группы.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3.1.9. По результатам рассмотрения акта проверки, материалов проверки </w:t>
      </w:r>
      <w:r w:rsidR="009D558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1) о направлении предписания и (или) представления;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2) о применении бюджетных мер принуждения;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3) об отсутствии оснований направления предписания и (или) представления, применения бюджетных мер принуждения;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4) о проведении внеплановой выездной проверки (ревизии).</w:t>
      </w:r>
    </w:p>
    <w:p w:rsidR="00B75030" w:rsidRDefault="00B75030" w:rsidP="00AC73AD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149"/>
      <w:bookmarkEnd w:id="6"/>
    </w:p>
    <w:p w:rsidR="00F82B2C" w:rsidRPr="00A854B0" w:rsidRDefault="00F82B2C" w:rsidP="00A9175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3.2. Проведение выездной проверки (ревизии)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3.2.1. Выездная проверка (ревизия) проводится по месту нахождения объекта контроля.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3.2.2. Срок проведения выездной проверки (ревизии) определяется </w:t>
      </w:r>
      <w:r w:rsidR="009D5589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и не должен составлять более тридцати рабочих дней с учетом установленного планом контрольных мероприятий проверяемого периода.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3.2.3. </w:t>
      </w:r>
      <w:r w:rsidR="009D558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продлевает срок проведения выездной проверки (ревизии) на основании мотивированного обращения руководителя проверочной (ревизионной) группы или (при его отсутствии) члена проверочной (ревизионной) </w:t>
      </w:r>
      <w:r w:rsidRPr="00A854B0">
        <w:rPr>
          <w:rFonts w:ascii="Times New Roman" w:hAnsi="Times New Roman" w:cs="Times New Roman"/>
          <w:sz w:val="28"/>
          <w:szCs w:val="28"/>
        </w:rPr>
        <w:lastRenderedPageBreak/>
        <w:t>группы на срок не более двадцати рабочих дней.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3.2.4. В срок не позднее двух рабочих дней со дня издания </w:t>
      </w:r>
      <w:r w:rsidR="009D5589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продлении срока выездной проверки (ревизии) объект контроля информируется о продлении срока выездной проверки (ревизии) в порядке, установленном </w:t>
      </w:r>
      <w:hyperlink w:anchor="P79" w:history="1">
        <w:r w:rsidRPr="00DA5D8C">
          <w:rPr>
            <w:rFonts w:ascii="Times New Roman" w:hAnsi="Times New Roman" w:cs="Times New Roman"/>
            <w:sz w:val="28"/>
            <w:szCs w:val="28"/>
          </w:rPr>
          <w:t>пунктом 1.14 раздела 1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3.2.5. Доступ на территорию или в помещение, которые занимает объект контроля, предоставляется при предъявлении должностными лицами проверочной (ревизионной) группы заверенной копии </w:t>
      </w:r>
      <w:r w:rsidR="009D5589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проведении выездной проверки (ревизии).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3.2.6. При воспрепятствовании доступу должностных лиц проверочной (ревизионной) группы на территорию или в помещение, занимаемые объектом контроля, составляется акт.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7"/>
      <w:bookmarkEnd w:id="7"/>
      <w:r w:rsidRPr="00A854B0">
        <w:rPr>
          <w:rFonts w:ascii="Times New Roman" w:hAnsi="Times New Roman" w:cs="Times New Roman"/>
          <w:sz w:val="28"/>
          <w:szCs w:val="28"/>
        </w:rPr>
        <w:t>3.2.7. В ходе выездной проверки (ревизии) в целях пресечения административного правонарушения, составления протокола об административном правонарушении при невозможности его составления на месте выявления административного правонарушения, обеспечения своевременного и правильного рассмотрения дела об административном правонарушении и исполнения принятого по делу постановления руководитель проверочной (ревизионной) группы или (при его отсутствии) член проверочной (ревизионной) группы в качестве мер обеспечения производства по делу об административном</w:t>
      </w:r>
      <w:r w:rsidR="00DA5D8C">
        <w:rPr>
          <w:rFonts w:ascii="Times New Roman" w:hAnsi="Times New Roman" w:cs="Times New Roman"/>
          <w:sz w:val="28"/>
          <w:szCs w:val="28"/>
        </w:rPr>
        <w:t xml:space="preserve"> </w:t>
      </w:r>
      <w:r w:rsidRPr="00A854B0">
        <w:rPr>
          <w:rFonts w:ascii="Times New Roman" w:hAnsi="Times New Roman" w:cs="Times New Roman"/>
          <w:sz w:val="28"/>
          <w:szCs w:val="28"/>
        </w:rPr>
        <w:t xml:space="preserve">правонарушении вправе произвести изъятие вещей и документов в порядке, предусмотренном </w:t>
      </w:r>
      <w:hyperlink r:id="rId14" w:history="1">
        <w:r w:rsidRPr="00DA5D8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3.2.8. В ходе выездных контрольных мероприятий проводятся контрольные действия по документальному и фактическому изучению деятельности объекта контроля и информации об объекте контроля с целью установления обстоятельств, имеющих значение для контроля, а также сбор доказательств. Контрольные действия по документальному изучению проводятся по финансовым, бухгалтерским, отчетным документам и иным документам объекта контроля, а также путем анализа и оценки полученной из них информации с учетом информации, полученной посредством письменных объяснений, справок и сведений должностных, материально ответственных и иных лиц объекта контроля, а также с использованием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других действий по контролю, установленных законодательством Российской Федерации. Проведение контрольных действий по фактическому изучению, осуществляемых посредством в том числе осмотра, инвентаризации, наблюдения, пересчета, контрольных замеров, фиксируется соответствующими актами.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3.2.9. Если при проведении выездной проверки (ревизии) выявлено нарушение, которое может быть скрыто, или по выявленным фактам нарушений необходимо принять срочные меры к их устранению или привлечению к ответственности виновных лиц, должностное лицо, входившее в состав проверочной (ревизионной) группы и проводившее контрольное действие по конкретному вопросу программы выездной проверки (ревизии), обязано, не дожидаясь окончания </w:t>
      </w:r>
      <w:r w:rsidRPr="00A854B0">
        <w:rPr>
          <w:rFonts w:ascii="Times New Roman" w:hAnsi="Times New Roman" w:cs="Times New Roman"/>
          <w:sz w:val="28"/>
          <w:szCs w:val="28"/>
        </w:rPr>
        <w:lastRenderedPageBreak/>
        <w:t>выездной проверки (ревизии), составить промежуточный акт выездной проверки (ревизии).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Промежуточный акт выездной проверки (ревизии) подписывается должностным лицом, составившим промежуточный акт выездной проверки (ревизии), руководителем проверочной (ревизионной) группы, а также представителем объекта контроля. К промежуточному акту выездной проверки (ревизии) прилагаются необходимые письменные объяснения соответствующих должностных, материально ответственных и иных лиц объекта контроля.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Факты, изложенные в промежуточном акте выездной проверки (ревизии), включаются в акт выездной проверки (ревизии).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3.2.10. </w:t>
      </w:r>
      <w:r w:rsidR="00AC770E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проверочной (ревизионной) группы или (при его отсутствии) члена проверочной (ревизионной) группы назначает проведение встречной проверки, обследования, экспертизы.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Объект контроля, в отношении которого проводится встречная проверка, обязан представить по запросу (требованию) должностных лиц, входящих в состав проверочной (ревизионной) группы, информацию, документы и материалы, а также копии документов и материалов, относящихся к тематике выездной проверки (ревизии), заверенные в установленном порядке, которые по окончании встречной проверки прилагаются к материалам выездной проверки (ревизии).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3.2.11. Выездная проверка (ревизия) приостанавливается по решению </w:t>
      </w:r>
      <w:r w:rsidR="00AC770E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проверочной (ревизионной) группы или (при его отсутствии) члена проверочной (ревизионной) группы: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1) на период проведения встречной проверки и (или) обследования;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2) 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3) на период исполнения запросов, направленных в компетентные государственные органы;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4) на период замены должностных лиц, входящих в состав проверочной (ревизионной) группы;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5) в случае непредставления объектом контроля информации, документов и материалов, и (или) представления неполного комплекта истребуем</w:t>
      </w:r>
      <w:r w:rsidR="001A28B8">
        <w:rPr>
          <w:rFonts w:ascii="Times New Roman" w:hAnsi="Times New Roman" w:cs="Times New Roman"/>
          <w:sz w:val="28"/>
          <w:szCs w:val="28"/>
        </w:rPr>
        <w:t>ых</w:t>
      </w:r>
      <w:r w:rsidRPr="00A854B0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6) при необходимости обследования имущества и (или) документов, находящихся не по месту нахождения объекта контроля;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7) на период организации и проведения экспертиз;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8) при наличии обстоятельств, делающих невозможным дальнейшее проведение выездной проверки (ревизии) по причинам, не зависящим от </w:t>
      </w:r>
      <w:r w:rsidRPr="00A854B0">
        <w:rPr>
          <w:rFonts w:ascii="Times New Roman" w:hAnsi="Times New Roman" w:cs="Times New Roman"/>
          <w:sz w:val="28"/>
          <w:szCs w:val="28"/>
        </w:rPr>
        <w:lastRenderedPageBreak/>
        <w:t>должностных лиц, осуществляющих проведение выездной проверки (ревизии), включая наступление обстоятельств непреодолимой силы.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На время приостановления выездной проверки (ревизии) течение ее срока прерывается.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Решение о возобновлении проведения выездной проверки (ревизии) принимается в течение трех рабочих дней со дня получения сведений об устранении причин приостановления проведения выездной проверки (ревизии).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3.2.12. Решение о приостановлении (возобновлении) проведения выездной проверки (ревизии) оформляется </w:t>
      </w:r>
      <w:r w:rsidR="00AC770E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>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Информация о приостановлении (возобновлении) проведения выездной проверки (ревизии) вручается (направляется) в порядке, установленном </w:t>
      </w:r>
      <w:hyperlink w:anchor="P79" w:history="1">
        <w:r w:rsidRPr="00DA5D8C">
          <w:rPr>
            <w:rFonts w:ascii="Times New Roman" w:hAnsi="Times New Roman" w:cs="Times New Roman"/>
            <w:sz w:val="28"/>
            <w:szCs w:val="28"/>
          </w:rPr>
          <w:t>пунктом 1.14 раздела 1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Порядка, объекту контроля в срок не позднее трех рабочих дней со дня издания соответствующего </w:t>
      </w:r>
      <w:r w:rsidR="00AC770E">
        <w:rPr>
          <w:rFonts w:ascii="Times New Roman" w:hAnsi="Times New Roman" w:cs="Times New Roman"/>
          <w:sz w:val="28"/>
          <w:szCs w:val="28"/>
        </w:rPr>
        <w:t>распоряжения</w:t>
      </w:r>
      <w:r w:rsidRPr="00A854B0">
        <w:rPr>
          <w:rFonts w:ascii="Times New Roman" w:hAnsi="Times New Roman" w:cs="Times New Roman"/>
          <w:sz w:val="28"/>
          <w:szCs w:val="28"/>
        </w:rPr>
        <w:t>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3.2.13. По результатам выездной проверки (ревизии) оформляется акт выездной проверки (ревизии) (далее - акт проверки (ревизии) в двух экземплярах, которые подписываются членами проверочной (ревизионной) группы, проводившими выездную проверку (ревизию), не позднее десяти рабочих дней со дня окончания контрольного мероприятия.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3.2.14. Один экземпляр акта проверки (ревизии) в течение трех рабочих дней со дня его подписания членами проверочной (ревизионной) группы вручается представителю объекта либо направляется объекту контроля в порядке, установленном </w:t>
      </w:r>
      <w:hyperlink w:anchor="P79" w:history="1">
        <w:r w:rsidRPr="00DA5D8C">
          <w:rPr>
            <w:rFonts w:ascii="Times New Roman" w:hAnsi="Times New Roman" w:cs="Times New Roman"/>
            <w:sz w:val="28"/>
            <w:szCs w:val="28"/>
          </w:rPr>
          <w:t>пунктом 1.14 раздела 1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Порядка, второй экземпляр акта проверки (ревизии) с отметкой о получении акта проверки (ревизии) хранится </w:t>
      </w:r>
      <w:r w:rsidR="00AC770E">
        <w:rPr>
          <w:rFonts w:ascii="Times New Roman" w:hAnsi="Times New Roman" w:cs="Times New Roman"/>
          <w:sz w:val="28"/>
          <w:szCs w:val="28"/>
        </w:rPr>
        <w:t>у руководителя проверочной (ревизионной) группы</w:t>
      </w:r>
      <w:r w:rsidRPr="00A854B0">
        <w:rPr>
          <w:rFonts w:ascii="Times New Roman" w:hAnsi="Times New Roman" w:cs="Times New Roman"/>
          <w:sz w:val="28"/>
          <w:szCs w:val="28"/>
        </w:rPr>
        <w:t>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3.2.15. Объект контроля при наличии возражений на акт проверки (ревизии) представляет их в письменной форме с приложением документов (их заверенных копий), подтверждающих обоснованность возражений на акт проверки (ревизии), в срок не позднее пяти рабочих дней со дня получения акта проверки (ревизии). Возражения на акт проверки (ревизии) объекта контроля с приложенными документами приобщаются к материалам проверки (ревизии). Возражения на акт проверки (ревизии) объекта контроля в письменной форме, представленные после указанного срока, рассмотрению не подлежат.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3.2.16. К акту проверки (ревизии) также приобщаются акты встречных проверок, фото-, видео- и аудиоматериалы и изъятые в соответствии с </w:t>
      </w:r>
      <w:hyperlink w:anchor="P157" w:history="1">
        <w:r w:rsidRPr="00DA5D8C">
          <w:rPr>
            <w:rFonts w:ascii="Times New Roman" w:hAnsi="Times New Roman" w:cs="Times New Roman"/>
            <w:sz w:val="28"/>
            <w:szCs w:val="28"/>
          </w:rPr>
          <w:t>пунктом 3.2.7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подраздела документы и материалы.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1"/>
      <w:bookmarkEnd w:id="8"/>
      <w:r w:rsidRPr="00A854B0">
        <w:rPr>
          <w:rFonts w:ascii="Times New Roman" w:hAnsi="Times New Roman" w:cs="Times New Roman"/>
          <w:sz w:val="28"/>
          <w:szCs w:val="28"/>
        </w:rPr>
        <w:t xml:space="preserve">3.2.17. Акт проверки (ревизии) и материалы выездной проверки (ревизии) представляются руководителем проверочной (ревизионной) группы в срок не позднее трех рабочих дней со дня получения возражений на акт проверки (ревизии) в письменной форме от объекта контроля </w:t>
      </w:r>
      <w:r w:rsidR="00AC770E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. При отсутствии возражений на акт проверки (ревизии) объекта контроля акт проверки (ревизии) и материалы выездной проверки (ревизии) представляются </w:t>
      </w:r>
      <w:r w:rsidR="00AC770E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в день, следующий за днем истечения срока представления возражений.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Указанные документы подлежат рассмотрению </w:t>
      </w:r>
      <w:r w:rsidR="00AC770E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в срок не позднее двадцати рабочих дней со дня их представления руководителем </w:t>
      </w:r>
      <w:r w:rsidRPr="00A854B0">
        <w:rPr>
          <w:rFonts w:ascii="Times New Roman" w:hAnsi="Times New Roman" w:cs="Times New Roman"/>
          <w:sz w:val="28"/>
          <w:szCs w:val="28"/>
        </w:rPr>
        <w:lastRenderedPageBreak/>
        <w:t>(ревизионной) проверочной группы.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3.2.18. По результатам рассмотрения акта проверки (ревизии), материалов выездной проверки (ревизии) </w:t>
      </w:r>
      <w:r w:rsidR="00AC770E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1) о направлении предписания и (или) представления;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2) о применении бюджетных мер принуждения;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3) об отсутствии оснований направления предписания и (или) представления, применения бюджетных мер принуждения;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4) о назначении внеплановой выездной проверки (ревизии) при наличии возражений в письменной форме от объекта контроля и (или)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A91753" w:rsidRDefault="00A91753" w:rsidP="00AC73AD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 w:rsidP="00A9175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3.3. Проведение встречных проверок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3.3.1. В целях установления и (или) подтверждения фактов, связанных с деятельностью объекта контроля, в рамках камеральных и выездных проверок (ревизий) </w:t>
      </w:r>
      <w:r w:rsidR="006C117E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проверочной группы или (при его отсутствии) члена проверочной (ревизионной) группы назначает проведение встречной проверки.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Лица и организации, в отношении которых проводится встречная проверка, обязаны представить по требованию членов проверочной (ревизионной) группы информацию, документы и материалы, относящиеся к контрольному мероприятию.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3.3.2. Встречные проверки назначаются и проводятся в порядке, установленном для камеральных и выездных проверок соответственно. Срок проведения встречных проверок не может превышать двадцати рабочих дней.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3.3.3. По результатам встречной проверки оформляется акт встречной проверки в двух экземплярах, которые подписываются членами проверочной группы, проводившими встречную проверку.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3.3.4. Один экземпляр акта встречной проверки в течение трех рабочих дней со дня его подписания членами проверочной группы вручается представителю объекта контроля либо направляется объекту контроля в порядке, установленном </w:t>
      </w:r>
      <w:hyperlink w:anchor="P79" w:history="1">
        <w:r w:rsidRPr="00DA5D8C">
          <w:rPr>
            <w:rFonts w:ascii="Times New Roman" w:hAnsi="Times New Roman" w:cs="Times New Roman"/>
            <w:sz w:val="28"/>
            <w:szCs w:val="28"/>
          </w:rPr>
          <w:t>пунктом 1.14 раздела 1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Порядка, второй экземпляр акта встречной проверки с отметкой о получении акта встречной проверки прилагается к материалам соответствующей выездной или камеральной проверки.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3.3.5. По результатам встречной проверки представления и предписания объекту встречной проверки не направляются.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 w:rsidP="00A9175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3.4. Проведение обследования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3.4.1. При проведении обследования осуществляются анализ и оценка состояния сферы деятельности объекта контроля в соответствии с темой, определенной </w:t>
      </w:r>
      <w:r w:rsidR="00BC5488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lastRenderedPageBreak/>
        <w:t>3.4.2. Обследование проводится в рамках камеральных и выездных проверок (ревизий) либо как самостоятельное контрольное мероприятие.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3.4.3. Обследование проводится в порядке, установленном для выездных проверок (ревизий).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3.4.4. Срок проведения обследования не может превышать двадцати рабочих дней.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3.4.5. При проведении обследования проводятся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3.4.6. Результаты обследования оформляются в форме заключения в двух экземплярах, которые подписываются членами проверочной группы, проводившими обследование в соответствии с </w:t>
      </w:r>
      <w:r w:rsidR="00BC5488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мероприятия, не позднее последнего дня срока проведения обследования, установленного </w:t>
      </w:r>
      <w:r w:rsidR="00BC5488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3.4.7. Один экземпляр заключения по результатам обследования в течение трех рабочих дней со дня его подписания вручается представителю объекта контроля либо направляется объекту контроля в порядке, установленном </w:t>
      </w:r>
      <w:hyperlink w:anchor="P79" w:history="1">
        <w:r w:rsidRPr="00DA5D8C">
          <w:rPr>
            <w:rFonts w:ascii="Times New Roman" w:hAnsi="Times New Roman" w:cs="Times New Roman"/>
            <w:sz w:val="28"/>
            <w:szCs w:val="28"/>
          </w:rPr>
          <w:t>пунктом 1.14 раздела 1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3.4.8. Второй экземпляр заключения по результатам обследования, проведенного в рамках камеральной либо выездной проверки (ревизий), с отметкой о получении заключения по результатам обследования и материалы обследования прилагаются к материалам проверки (ревизии), а при проведении обследования в качестве самостоятельного контрольного мероприятия - заключение по результатам обследования с отметкой о получении заключения по результатам обследования и материалы обследования хранятся </w:t>
      </w:r>
      <w:r w:rsidR="00BC5488">
        <w:rPr>
          <w:rFonts w:ascii="Times New Roman" w:hAnsi="Times New Roman" w:cs="Times New Roman"/>
          <w:sz w:val="28"/>
          <w:szCs w:val="28"/>
        </w:rPr>
        <w:t>у руководителя проверочной (ревизионной) группы</w:t>
      </w:r>
      <w:r w:rsidRPr="00A854B0">
        <w:rPr>
          <w:rFonts w:ascii="Times New Roman" w:hAnsi="Times New Roman" w:cs="Times New Roman"/>
          <w:sz w:val="28"/>
          <w:szCs w:val="28"/>
        </w:rPr>
        <w:t>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3.4.9. Заключение по результатам обследования и материалы обследования, проведенного в качестве самостоятельного контрольного мероприятия, представляются руководителем поверочной</w:t>
      </w:r>
      <w:r w:rsidR="00CD68FF">
        <w:rPr>
          <w:rFonts w:ascii="Times New Roman" w:hAnsi="Times New Roman" w:cs="Times New Roman"/>
          <w:sz w:val="28"/>
          <w:szCs w:val="28"/>
        </w:rPr>
        <w:t xml:space="preserve"> (ревизионной)</w:t>
      </w:r>
      <w:r w:rsidRPr="00A854B0">
        <w:rPr>
          <w:rFonts w:ascii="Times New Roman" w:hAnsi="Times New Roman" w:cs="Times New Roman"/>
          <w:sz w:val="28"/>
          <w:szCs w:val="28"/>
        </w:rPr>
        <w:t xml:space="preserve"> группы в срок не позднее трех рабочих дней со дня получения возражений в письменной форме объекта контроля </w:t>
      </w:r>
      <w:r w:rsidR="00BC5488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. При отсутствии возражений на заключение по результатам обследования объекта контроля заключение по результатам обследования и материалы обследования представляются </w:t>
      </w:r>
      <w:r w:rsidR="00BC5488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в день, следующий за днем истечения срока представления возражений.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Указанные документы подлежат рассмотрению </w:t>
      </w:r>
      <w:r w:rsidR="00BC5488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в срок не позднее двадцати рабочих дней со дня их представления руководителем проверочной группы.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3.4.10. По итогам рассмотрения заключения, подготовленного по результатам обследования, </w:t>
      </w:r>
      <w:r w:rsidR="00BC5488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1) о назначении выездной проверки (ревизии);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2) об отсутствии оснований проведения выездной проверки (ревизии).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 w:rsidP="00A917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4. Реализация результатов проведения контрольных мероприятий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4.1. Реализация результатов проведения контрольных мероприятий заключается в принятии </w:t>
      </w:r>
      <w:r w:rsidR="003C2DF9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решений о направлении предписания и (или) представления, применении бюджетных мер принуждения (об отсутствии оснований направления предписания и (или) представления, применения бюджетных мер принуждения) по основаниям и в порядке, предусмотренным законодательством Российской Федерации, на основании рассмотрения актов камеральных и выездных проверок (ревизий), заключений по результатам обследований, материалов камеральных и выездных проверок (ревизий), заключений по результатам обследований, материалов обследований.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Результаты проведенных контрольных мероприятий направляются для информации Г</w:t>
      </w:r>
      <w:r w:rsidR="003C2DF9">
        <w:rPr>
          <w:rFonts w:ascii="Times New Roman" w:hAnsi="Times New Roman" w:cs="Times New Roman"/>
          <w:sz w:val="28"/>
          <w:szCs w:val="28"/>
        </w:rPr>
        <w:t>лаве муниципального образования «Демидовский район» См</w:t>
      </w:r>
      <w:r w:rsidRPr="00A854B0">
        <w:rPr>
          <w:rFonts w:ascii="Times New Roman" w:hAnsi="Times New Roman" w:cs="Times New Roman"/>
          <w:sz w:val="28"/>
          <w:szCs w:val="28"/>
        </w:rPr>
        <w:t>оленской области.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4.2. В случае установления нарушений при осуществлении полномочий по внутреннему </w:t>
      </w:r>
      <w:r w:rsidR="003C2DF9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ному финансовому контролю, предусмотренных </w:t>
      </w:r>
      <w:hyperlink r:id="rId15" w:history="1">
        <w:r w:rsidRPr="009B1F68">
          <w:rPr>
            <w:rFonts w:ascii="Times New Roman" w:hAnsi="Times New Roman" w:cs="Times New Roman"/>
            <w:sz w:val="28"/>
            <w:szCs w:val="28"/>
          </w:rPr>
          <w:t>статьей 269.2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3C2DF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принимает решение о направлении: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1) представления, содержащего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</w:t>
      </w:r>
      <w:r w:rsidR="000502FA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 xml:space="preserve">стного бюджета, </w:t>
      </w:r>
      <w:r w:rsidR="000502FA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ных контрактов, а также контрактов (договоров, соглашений), заключенных в целях исполнения указанных договоров (соглашений) и </w:t>
      </w:r>
      <w:r w:rsidR="000502FA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ных контрактов, целей, порядка и условий предоставления кредитов и займов, обеспеченных </w:t>
      </w:r>
      <w:r w:rsidR="000502FA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ными гарантиями </w:t>
      </w:r>
      <w:r w:rsidR="009B1F68" w:rsidRPr="00A83F89">
        <w:rPr>
          <w:rFonts w:ascii="Times New Roman" w:hAnsi="Times New Roman" w:cs="Times New Roman"/>
          <w:sz w:val="28"/>
          <w:szCs w:val="28"/>
        </w:rPr>
        <w:t>Слободского сельского поселения</w:t>
      </w:r>
      <w:r w:rsidR="009B1F68">
        <w:rPr>
          <w:szCs w:val="28"/>
        </w:rPr>
        <w:t xml:space="preserve"> </w:t>
      </w:r>
      <w:r w:rsidR="009B1F68" w:rsidRPr="00284B01">
        <w:rPr>
          <w:rFonts w:ascii="Times New Roman" w:hAnsi="Times New Roman" w:cs="Times New Roman"/>
          <w:sz w:val="28"/>
          <w:szCs w:val="28"/>
        </w:rPr>
        <w:t>Демидовского района</w:t>
      </w:r>
      <w:r w:rsidR="000502FA">
        <w:rPr>
          <w:rFonts w:ascii="Times New Roman" w:hAnsi="Times New Roman" w:cs="Times New Roman"/>
          <w:sz w:val="28"/>
          <w:szCs w:val="28"/>
        </w:rPr>
        <w:t xml:space="preserve"> </w:t>
      </w:r>
      <w:r w:rsidRPr="00A854B0">
        <w:rPr>
          <w:rFonts w:ascii="Times New Roman" w:hAnsi="Times New Roman" w:cs="Times New Roman"/>
          <w:sz w:val="28"/>
          <w:szCs w:val="28"/>
        </w:rPr>
        <w:t xml:space="preserve">Смоленской области, целей, порядка и условий размещения средств </w:t>
      </w:r>
      <w:r w:rsidR="000502FA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 xml:space="preserve">стного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</w:t>
      </w:r>
      <w:r w:rsidR="000502FA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>стного бюджета, обязательные для рассмотрения в установленные в указанном документе сроки или в течение тридцати календарных дней со дня его получения, если иной срок неуказан в представлении;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2) предписания, содержащего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</w:t>
      </w:r>
      <w:r w:rsidR="000502FA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 xml:space="preserve">стного бюджета, </w:t>
      </w:r>
      <w:r w:rsidR="000502FA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ных контрактов, а также контрактов (договоров, соглашений), заключенных в целях исполнения указанных договоров (соглашений) и </w:t>
      </w:r>
      <w:r w:rsidR="000502FA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ных контрактов, целей, порядка и условий предоставления кредитов и займов, обеспеченных </w:t>
      </w:r>
      <w:r w:rsidR="000502FA">
        <w:rPr>
          <w:rFonts w:ascii="Times New Roman" w:hAnsi="Times New Roman" w:cs="Times New Roman"/>
          <w:sz w:val="28"/>
          <w:szCs w:val="28"/>
        </w:rPr>
        <w:t>муниципаль</w:t>
      </w:r>
      <w:r w:rsidRPr="00A854B0">
        <w:rPr>
          <w:rFonts w:ascii="Times New Roman" w:hAnsi="Times New Roman" w:cs="Times New Roman"/>
          <w:sz w:val="28"/>
          <w:szCs w:val="28"/>
        </w:rPr>
        <w:t xml:space="preserve">ными гарантиями </w:t>
      </w:r>
      <w:r w:rsidR="009B1F68" w:rsidRPr="00A83F89">
        <w:rPr>
          <w:rFonts w:ascii="Times New Roman" w:hAnsi="Times New Roman" w:cs="Times New Roman"/>
          <w:sz w:val="28"/>
          <w:szCs w:val="28"/>
        </w:rPr>
        <w:t>Слободского сельского поселения</w:t>
      </w:r>
      <w:r w:rsidR="009B1F68">
        <w:rPr>
          <w:szCs w:val="28"/>
        </w:rPr>
        <w:t xml:space="preserve"> </w:t>
      </w:r>
      <w:r w:rsidR="009B1F68" w:rsidRPr="00284B01">
        <w:rPr>
          <w:rFonts w:ascii="Times New Roman" w:hAnsi="Times New Roman" w:cs="Times New Roman"/>
          <w:sz w:val="28"/>
          <w:szCs w:val="28"/>
        </w:rPr>
        <w:t>Демидовского района</w:t>
      </w:r>
      <w:r w:rsidR="009B1F68" w:rsidRPr="00A854B0">
        <w:rPr>
          <w:rFonts w:ascii="Times New Roman" w:hAnsi="Times New Roman" w:cs="Times New Roman"/>
          <w:sz w:val="28"/>
          <w:szCs w:val="28"/>
        </w:rPr>
        <w:t xml:space="preserve"> </w:t>
      </w:r>
      <w:r w:rsidRPr="00A854B0">
        <w:rPr>
          <w:rFonts w:ascii="Times New Roman" w:hAnsi="Times New Roman" w:cs="Times New Roman"/>
          <w:sz w:val="28"/>
          <w:szCs w:val="28"/>
        </w:rPr>
        <w:t xml:space="preserve">Смоленской области, целей, порядка и условий размещения средств </w:t>
      </w:r>
      <w:r w:rsidR="000502FA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>стного бюджета в ценные бумаги объектов контроля и (или) требования о возмещении ущерба, причиненного</w:t>
      </w:r>
      <w:r w:rsidR="009B1F68">
        <w:rPr>
          <w:rFonts w:ascii="Times New Roman" w:hAnsi="Times New Roman" w:cs="Times New Roman"/>
          <w:sz w:val="28"/>
          <w:szCs w:val="28"/>
        </w:rPr>
        <w:t xml:space="preserve"> </w:t>
      </w:r>
      <w:r w:rsidR="009B1F68" w:rsidRPr="00A83F89">
        <w:rPr>
          <w:rFonts w:ascii="Times New Roman" w:hAnsi="Times New Roman" w:cs="Times New Roman"/>
          <w:sz w:val="28"/>
          <w:szCs w:val="28"/>
        </w:rPr>
        <w:t>Слободско</w:t>
      </w:r>
      <w:r w:rsidR="009B1F68">
        <w:rPr>
          <w:rFonts w:ascii="Times New Roman" w:hAnsi="Times New Roman" w:cs="Times New Roman"/>
          <w:sz w:val="28"/>
          <w:szCs w:val="28"/>
        </w:rPr>
        <w:t>му</w:t>
      </w:r>
      <w:r w:rsidR="009B1F68" w:rsidRPr="00A83F8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B1F68">
        <w:rPr>
          <w:rFonts w:ascii="Times New Roman" w:hAnsi="Times New Roman" w:cs="Times New Roman"/>
          <w:sz w:val="28"/>
          <w:szCs w:val="28"/>
        </w:rPr>
        <w:t>му</w:t>
      </w:r>
      <w:r w:rsidR="009B1F68" w:rsidRPr="00A83F8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B1F68">
        <w:rPr>
          <w:rFonts w:ascii="Times New Roman" w:hAnsi="Times New Roman" w:cs="Times New Roman"/>
          <w:sz w:val="28"/>
          <w:szCs w:val="28"/>
        </w:rPr>
        <w:t>ю</w:t>
      </w:r>
      <w:r w:rsidR="009B1F68">
        <w:rPr>
          <w:szCs w:val="28"/>
        </w:rPr>
        <w:t xml:space="preserve"> </w:t>
      </w:r>
      <w:r w:rsidR="009B1F68" w:rsidRPr="00284B01">
        <w:rPr>
          <w:rFonts w:ascii="Times New Roman" w:hAnsi="Times New Roman" w:cs="Times New Roman"/>
          <w:sz w:val="28"/>
          <w:szCs w:val="28"/>
        </w:rPr>
        <w:lastRenderedPageBreak/>
        <w:t>Демидовского района</w:t>
      </w:r>
      <w:r w:rsidR="009B1F68" w:rsidRPr="00A854B0">
        <w:rPr>
          <w:rFonts w:ascii="Times New Roman" w:hAnsi="Times New Roman" w:cs="Times New Roman"/>
          <w:sz w:val="28"/>
          <w:szCs w:val="28"/>
        </w:rPr>
        <w:t xml:space="preserve"> </w:t>
      </w:r>
      <w:r w:rsidRPr="00A854B0">
        <w:rPr>
          <w:rFonts w:ascii="Times New Roman" w:hAnsi="Times New Roman" w:cs="Times New Roman"/>
          <w:sz w:val="28"/>
          <w:szCs w:val="28"/>
        </w:rPr>
        <w:t>Смоленской области;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3) уведомления о применении бюджетных мер принуждения, обязательного к рассмотрению </w:t>
      </w:r>
      <w:r w:rsidR="000502FA">
        <w:rPr>
          <w:rFonts w:ascii="Times New Roman" w:hAnsi="Times New Roman" w:cs="Times New Roman"/>
          <w:sz w:val="28"/>
          <w:szCs w:val="28"/>
        </w:rPr>
        <w:t>Финансовым управлением 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, содержащего основания для применения предусмотренных Бюджетным </w:t>
      </w:r>
      <w:hyperlink r:id="rId16" w:history="1">
        <w:r w:rsidRPr="009B1F6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Российской Федерации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 Уведомление о применении бюджетных мер принуждения направляется в определенный Бюджетным </w:t>
      </w:r>
      <w:hyperlink r:id="rId17" w:history="1">
        <w:r w:rsidRPr="009B1F6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Российской Федерации срок и содержит описание совершенного бюджетного нарушения.</w:t>
      </w:r>
    </w:p>
    <w:p w:rsidR="000502FA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4.3. В случае отсутствия оснований для направления предписания и (или) представления, применения бюджетных мер принуждения руководитель проверочной (ревизионной) группы или (при его отсутствии) член проверочной (ревизионной) группы в сроки, предусмотренные в </w:t>
      </w:r>
      <w:hyperlink w:anchor="P141" w:history="1">
        <w:r w:rsidRPr="009B1F68">
          <w:rPr>
            <w:rFonts w:ascii="Times New Roman" w:hAnsi="Times New Roman" w:cs="Times New Roman"/>
            <w:sz w:val="28"/>
            <w:szCs w:val="28"/>
          </w:rPr>
          <w:t>пунктах 3.1.8 подраздела 3.1</w:t>
        </w:r>
      </w:hyperlink>
      <w:r w:rsidRPr="009B1F6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1" w:history="1">
        <w:r w:rsidRPr="009B1F68">
          <w:rPr>
            <w:rFonts w:ascii="Times New Roman" w:hAnsi="Times New Roman" w:cs="Times New Roman"/>
            <w:sz w:val="28"/>
            <w:szCs w:val="28"/>
          </w:rPr>
          <w:t>3.2.17 подраздела 3.2 раздела 3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Порядка, подготавливает справку, которая утверждается </w:t>
      </w:r>
      <w:r w:rsidR="000502FA">
        <w:rPr>
          <w:rFonts w:ascii="Times New Roman" w:hAnsi="Times New Roman" w:cs="Times New Roman"/>
          <w:sz w:val="28"/>
          <w:szCs w:val="28"/>
        </w:rPr>
        <w:t>председателем Комиссии.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4.4. При осуществлении полномочий по финансовому контролю за использованием средств </w:t>
      </w:r>
      <w:r w:rsidR="000502FA">
        <w:rPr>
          <w:rFonts w:ascii="Times New Roman" w:hAnsi="Times New Roman" w:cs="Times New Roman"/>
          <w:sz w:val="28"/>
          <w:szCs w:val="28"/>
        </w:rPr>
        <w:t>ме</w:t>
      </w:r>
      <w:r w:rsidRPr="00A854B0">
        <w:rPr>
          <w:rFonts w:ascii="Times New Roman" w:hAnsi="Times New Roman" w:cs="Times New Roman"/>
          <w:sz w:val="28"/>
          <w:szCs w:val="28"/>
        </w:rPr>
        <w:t xml:space="preserve">стного бюджета региональным оператором </w:t>
      </w:r>
      <w:r w:rsidR="000502FA">
        <w:rPr>
          <w:rFonts w:ascii="Times New Roman" w:hAnsi="Times New Roman" w:cs="Times New Roman"/>
          <w:sz w:val="28"/>
          <w:szCs w:val="28"/>
        </w:rPr>
        <w:t>Комиссия</w:t>
      </w:r>
      <w:r w:rsidRPr="00A854B0">
        <w:rPr>
          <w:rFonts w:ascii="Times New Roman" w:hAnsi="Times New Roman" w:cs="Times New Roman"/>
          <w:sz w:val="28"/>
          <w:szCs w:val="28"/>
        </w:rPr>
        <w:t xml:space="preserve"> направляет региональному оператору представления и (или) предписания об устранении выявленных нарушений требований законодательства Российской Федерации.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4.5. Представления и (или) предписания в срок, не превышающий пяти рабочих дней после принятия решения о применении меры принуждения, вручаются (направляются) объекту контроля в порядке, установленном </w:t>
      </w:r>
      <w:hyperlink w:anchor="P79" w:history="1">
        <w:r w:rsidRPr="009B1F68">
          <w:rPr>
            <w:rFonts w:ascii="Times New Roman" w:hAnsi="Times New Roman" w:cs="Times New Roman"/>
            <w:sz w:val="28"/>
            <w:szCs w:val="28"/>
          </w:rPr>
          <w:t>пунктом 1.14 раздела 1</w:t>
        </w:r>
      </w:hyperlink>
      <w:r w:rsidRPr="009B1F68">
        <w:rPr>
          <w:rFonts w:ascii="Times New Roman" w:hAnsi="Times New Roman" w:cs="Times New Roman"/>
          <w:sz w:val="28"/>
          <w:szCs w:val="28"/>
        </w:rPr>
        <w:t xml:space="preserve"> </w:t>
      </w:r>
      <w:r w:rsidRPr="00A854B0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4.6. Внесение изменений в предписания и (или) представления, кроме продления срока исполнения предписания и (или) представления, осуществляется по решению </w:t>
      </w:r>
      <w:r w:rsidR="000502FA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проверочной (ревизионной) группы, проводившей контрольное мероприятие, или (при его отсутствии) члена указанной проверочной (ревизионной) группы.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Продление срока исполнения предписания и (или) представления осуществляется по решению </w:t>
      </w:r>
      <w:r w:rsidR="00A444EE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объекта контроля, руководителя проверочной (ревизионной) группы, проводившей контрольное мероприятие, или (при его отсутствии) члена указанной проверочной (ревизионной) группы.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4.7. Отмена представлений и (или) предписаний </w:t>
      </w:r>
      <w:r w:rsidR="00A444EE">
        <w:rPr>
          <w:rFonts w:ascii="Times New Roman" w:hAnsi="Times New Roman" w:cs="Times New Roman"/>
          <w:sz w:val="28"/>
          <w:szCs w:val="28"/>
        </w:rPr>
        <w:t>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осуществляется в судебном порядке.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4.8. Должностные лица, указанные в </w:t>
      </w:r>
      <w:hyperlink w:anchor="P50" w:history="1">
        <w:r w:rsidRPr="009B1F68">
          <w:rPr>
            <w:rFonts w:ascii="Times New Roman" w:hAnsi="Times New Roman" w:cs="Times New Roman"/>
            <w:sz w:val="28"/>
            <w:szCs w:val="28"/>
          </w:rPr>
          <w:t>пункте 1.9 раздела 1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обеспечивают контроль за ходом реализации результатов контрольных мероприятий, своевременностью и полнотой устранения объектом контроля выявленных нарушений. В случае неисполнения представления и (или) предписания </w:t>
      </w:r>
      <w:r w:rsidR="00A444EE">
        <w:rPr>
          <w:rFonts w:ascii="Times New Roman" w:hAnsi="Times New Roman" w:cs="Times New Roman"/>
          <w:sz w:val="28"/>
          <w:szCs w:val="28"/>
        </w:rPr>
        <w:t>Комиссия</w:t>
      </w:r>
      <w:r w:rsidRPr="00A854B0">
        <w:rPr>
          <w:rFonts w:ascii="Times New Roman" w:hAnsi="Times New Roman" w:cs="Times New Roman"/>
          <w:sz w:val="28"/>
          <w:szCs w:val="28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</w:t>
      </w:r>
      <w:r w:rsidRPr="00A854B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4.9. В случае неисполнения в установленный срок предписания (представления) руководителем проверочной (ревизионной) группы или (при его отсутствии) членом проверочной (ревизионной) группы в срок до трех рабочих дней со дня установления указанного факта </w:t>
      </w:r>
      <w:r w:rsidR="00A444EE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направляется служебная записка с приложением материалов и сведений, подтверждающих указанный факт, для организации осуществления производства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F82B2C" w:rsidRPr="00A854B0" w:rsidRDefault="00A444EE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F82B2C" w:rsidRPr="00A854B0">
        <w:rPr>
          <w:rFonts w:ascii="Times New Roman" w:hAnsi="Times New Roman" w:cs="Times New Roman"/>
          <w:sz w:val="28"/>
          <w:szCs w:val="28"/>
        </w:rPr>
        <w:t xml:space="preserve"> может принять решение о проведении внеплановой выездной проверки (ревизии) исполнения представления и (или) предписания. Проведение выездной проверки (ревизии) исполнения представления и (или) предписания осуществляется в соответствии с требованиями, установленными </w:t>
      </w:r>
      <w:hyperlink w:anchor="P149" w:history="1">
        <w:r w:rsidR="00F82B2C" w:rsidRPr="009B1F68">
          <w:rPr>
            <w:rFonts w:ascii="Times New Roman" w:hAnsi="Times New Roman" w:cs="Times New Roman"/>
            <w:sz w:val="28"/>
            <w:szCs w:val="28"/>
          </w:rPr>
          <w:t>подразделом 3.2 раздела 3</w:t>
        </w:r>
      </w:hyperlink>
      <w:r w:rsidR="00F82B2C" w:rsidRPr="00A854B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 проверки (ревизии) исполнения представления и (или) предписания, материалов выездной проверки (ревизии) </w:t>
      </w:r>
      <w:r w:rsidR="00A444EE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может принять решение о направлении представления и (или) предписания или о внесении изменений в ранее выданное и не исполненное объектом контроля предписание и (или) предписание с указанием новых сроков его исполнения.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4.10. При выявлении в ходе проведения контрольных мероприятий факта совершения действия (бездействия), содержащего признаки состава административного правонарушения, предусмотренного </w:t>
      </w:r>
      <w:hyperlink r:id="rId18" w:history="1">
        <w:r w:rsidRPr="009B1F6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854B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должностные лица, указанные в </w:t>
      </w:r>
      <w:r w:rsidR="00A444EE">
        <w:rPr>
          <w:rFonts w:ascii="Times New Roman" w:hAnsi="Times New Roman" w:cs="Times New Roman"/>
          <w:sz w:val="28"/>
          <w:szCs w:val="28"/>
        </w:rPr>
        <w:t xml:space="preserve">пунктах 1.8-1.9 раздела 1 </w:t>
      </w:r>
      <w:r w:rsidRPr="00A854B0">
        <w:rPr>
          <w:rFonts w:ascii="Times New Roman" w:hAnsi="Times New Roman" w:cs="Times New Roman"/>
          <w:sz w:val="28"/>
          <w:szCs w:val="28"/>
        </w:rPr>
        <w:t xml:space="preserve">настоящего Порядка, возбуждают дела об административных правонарушениях в порядке, установленном </w:t>
      </w:r>
      <w:hyperlink r:id="rId19" w:history="1">
        <w:r w:rsidRPr="009B1F6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B1F68">
        <w:rPr>
          <w:rFonts w:ascii="Times New Roman" w:hAnsi="Times New Roman" w:cs="Times New Roman"/>
          <w:sz w:val="28"/>
          <w:szCs w:val="28"/>
        </w:rPr>
        <w:t xml:space="preserve"> </w:t>
      </w:r>
      <w:r w:rsidRPr="00A854B0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4.11. Поступившие в </w:t>
      </w:r>
      <w:r w:rsidR="00A444EE">
        <w:rPr>
          <w:rFonts w:ascii="Times New Roman" w:hAnsi="Times New Roman" w:cs="Times New Roman"/>
          <w:sz w:val="28"/>
          <w:szCs w:val="28"/>
        </w:rPr>
        <w:t>Комиссию</w:t>
      </w:r>
      <w:r w:rsidRPr="00A854B0">
        <w:rPr>
          <w:rFonts w:ascii="Times New Roman" w:hAnsi="Times New Roman" w:cs="Times New Roman"/>
          <w:sz w:val="28"/>
          <w:szCs w:val="28"/>
        </w:rPr>
        <w:t xml:space="preserve"> информация о принятии объектом контроля мер по устранению выявленных в ходе контрольного мероприятия нарушений, устранению причин и условий таких нарушений и документы, подтверждающие выполнение требований представления и (или) предписания, устранение объектом контроля выявленных нарушений, приобщаются к материалам контрольного мероприятия.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4.12. В случае выявления факта совершения действия (бездействия), содержащего признаки состава преступления, </w:t>
      </w:r>
      <w:r w:rsidR="00A444EE">
        <w:rPr>
          <w:rFonts w:ascii="Times New Roman" w:hAnsi="Times New Roman" w:cs="Times New Roman"/>
          <w:sz w:val="28"/>
          <w:szCs w:val="28"/>
        </w:rPr>
        <w:t>Комиссия</w:t>
      </w:r>
      <w:r w:rsidRPr="00A854B0">
        <w:rPr>
          <w:rFonts w:ascii="Times New Roman" w:hAnsi="Times New Roman" w:cs="Times New Roman"/>
          <w:sz w:val="28"/>
          <w:szCs w:val="28"/>
        </w:rPr>
        <w:t xml:space="preserve"> направляет в правоохранительные органы, иные государственные органы (при необходимости) информацию о таком факте и (или) документы и иные материалы, подтверждающие такой факт.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</w:t>
      </w:r>
      <w:r w:rsidR="00A444EE">
        <w:rPr>
          <w:rFonts w:ascii="Times New Roman" w:hAnsi="Times New Roman" w:cs="Times New Roman"/>
          <w:sz w:val="28"/>
          <w:szCs w:val="28"/>
        </w:rPr>
        <w:t>Комиссия</w:t>
      </w:r>
      <w:r w:rsidRPr="00A854B0">
        <w:rPr>
          <w:rFonts w:ascii="Times New Roman" w:hAnsi="Times New Roman" w:cs="Times New Roman"/>
          <w:sz w:val="28"/>
          <w:szCs w:val="28"/>
        </w:rPr>
        <w:t xml:space="preserve"> направляет информацию о таких обстоятельствах и фактах и (или) документы, подтверждающие такие факты, в тот орган, в компетенцию которого входит рассмотрение таких обстоятельств и фактов, в порядке, установленном законодательством Российской Федерации.</w:t>
      </w:r>
    </w:p>
    <w:p w:rsidR="00F82B2C" w:rsidRPr="00A854B0" w:rsidRDefault="00F82B2C" w:rsidP="00A917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 w:rsidP="00A917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5. Требования к составлению и представлению отчетности</w:t>
      </w:r>
    </w:p>
    <w:p w:rsidR="00F82B2C" w:rsidRPr="00A854B0" w:rsidRDefault="00F82B2C" w:rsidP="00A917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>о результатах проведения контрольных мероприятий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5.1. В целях раскрытия информации о полноте и своевременности выполнения плана контрольных мероприятий в </w:t>
      </w:r>
      <w:r w:rsidR="00CD68FF">
        <w:rPr>
          <w:rFonts w:ascii="Times New Roman" w:hAnsi="Times New Roman" w:cs="Times New Roman"/>
          <w:sz w:val="28"/>
          <w:szCs w:val="28"/>
        </w:rPr>
        <w:t>финансово-</w:t>
      </w:r>
      <w:r w:rsidRPr="00A854B0">
        <w:rPr>
          <w:rFonts w:ascii="Times New Roman" w:hAnsi="Times New Roman" w:cs="Times New Roman"/>
          <w:sz w:val="28"/>
          <w:szCs w:val="28"/>
        </w:rPr>
        <w:t>бюджетн</w:t>
      </w:r>
      <w:r w:rsidR="00CD68FF">
        <w:rPr>
          <w:rFonts w:ascii="Times New Roman" w:hAnsi="Times New Roman" w:cs="Times New Roman"/>
          <w:sz w:val="28"/>
          <w:szCs w:val="28"/>
        </w:rPr>
        <w:t>ой сфере,</w:t>
      </w:r>
      <w:r w:rsidRPr="00A854B0">
        <w:rPr>
          <w:rFonts w:ascii="Times New Roman" w:hAnsi="Times New Roman" w:cs="Times New Roman"/>
          <w:sz w:val="28"/>
          <w:szCs w:val="28"/>
        </w:rPr>
        <w:t xml:space="preserve"> обеспечения эффективности деятельности по контролю </w:t>
      </w:r>
      <w:r w:rsidR="00A444EE">
        <w:rPr>
          <w:rFonts w:ascii="Times New Roman" w:hAnsi="Times New Roman" w:cs="Times New Roman"/>
          <w:sz w:val="28"/>
          <w:szCs w:val="28"/>
        </w:rPr>
        <w:t>Комиссия</w:t>
      </w:r>
      <w:r w:rsidRPr="00A854B0">
        <w:rPr>
          <w:rFonts w:ascii="Times New Roman" w:hAnsi="Times New Roman" w:cs="Times New Roman"/>
          <w:sz w:val="28"/>
          <w:szCs w:val="28"/>
        </w:rPr>
        <w:t xml:space="preserve"> ежегодно составляет отчет о результатах проведения контрольных мероприятий в </w:t>
      </w:r>
      <w:r w:rsidR="00CD68FF">
        <w:rPr>
          <w:rFonts w:ascii="Times New Roman" w:hAnsi="Times New Roman" w:cs="Times New Roman"/>
          <w:sz w:val="28"/>
          <w:szCs w:val="28"/>
        </w:rPr>
        <w:t>финансово</w:t>
      </w:r>
      <w:r w:rsidR="009B1F68">
        <w:rPr>
          <w:rFonts w:ascii="Times New Roman" w:hAnsi="Times New Roman" w:cs="Times New Roman"/>
          <w:sz w:val="28"/>
          <w:szCs w:val="28"/>
        </w:rPr>
        <w:t xml:space="preserve"> – </w:t>
      </w:r>
      <w:r w:rsidRPr="00A854B0">
        <w:rPr>
          <w:rFonts w:ascii="Times New Roman" w:hAnsi="Times New Roman" w:cs="Times New Roman"/>
          <w:sz w:val="28"/>
          <w:szCs w:val="28"/>
        </w:rPr>
        <w:t>бюджетн</w:t>
      </w:r>
      <w:r w:rsidR="00CD68FF">
        <w:rPr>
          <w:rFonts w:ascii="Times New Roman" w:hAnsi="Times New Roman" w:cs="Times New Roman"/>
          <w:sz w:val="28"/>
          <w:szCs w:val="28"/>
        </w:rPr>
        <w:t>ой</w:t>
      </w:r>
      <w:r w:rsidR="009B1F68">
        <w:rPr>
          <w:rFonts w:ascii="Times New Roman" w:hAnsi="Times New Roman" w:cs="Times New Roman"/>
          <w:sz w:val="28"/>
          <w:szCs w:val="28"/>
        </w:rPr>
        <w:t xml:space="preserve"> </w:t>
      </w:r>
      <w:r w:rsidR="00CD68FF">
        <w:rPr>
          <w:rFonts w:ascii="Times New Roman" w:hAnsi="Times New Roman" w:cs="Times New Roman"/>
          <w:sz w:val="28"/>
          <w:szCs w:val="28"/>
        </w:rPr>
        <w:t>сфере</w:t>
      </w:r>
      <w:r w:rsidRPr="00A854B0">
        <w:rPr>
          <w:rFonts w:ascii="Times New Roman" w:hAnsi="Times New Roman" w:cs="Times New Roman"/>
          <w:sz w:val="28"/>
          <w:szCs w:val="28"/>
        </w:rPr>
        <w:t>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B0">
        <w:rPr>
          <w:rFonts w:ascii="Times New Roman" w:hAnsi="Times New Roman" w:cs="Times New Roman"/>
          <w:sz w:val="28"/>
          <w:szCs w:val="28"/>
        </w:rPr>
        <w:t xml:space="preserve">5.2. Отчет о результатах проведения контрольных мероприятий в </w:t>
      </w:r>
      <w:r w:rsidR="00CD68FF">
        <w:rPr>
          <w:rFonts w:ascii="Times New Roman" w:hAnsi="Times New Roman" w:cs="Times New Roman"/>
          <w:sz w:val="28"/>
          <w:szCs w:val="28"/>
        </w:rPr>
        <w:t>финансово-</w:t>
      </w:r>
      <w:r w:rsidRPr="00A854B0">
        <w:rPr>
          <w:rFonts w:ascii="Times New Roman" w:hAnsi="Times New Roman" w:cs="Times New Roman"/>
          <w:sz w:val="28"/>
          <w:szCs w:val="28"/>
        </w:rPr>
        <w:t>бюджетн</w:t>
      </w:r>
      <w:r w:rsidR="00CD68FF">
        <w:rPr>
          <w:rFonts w:ascii="Times New Roman" w:hAnsi="Times New Roman" w:cs="Times New Roman"/>
          <w:sz w:val="28"/>
          <w:szCs w:val="28"/>
        </w:rPr>
        <w:t>ой сфере</w:t>
      </w:r>
      <w:r w:rsidRPr="00A854B0">
        <w:rPr>
          <w:rFonts w:ascii="Times New Roman" w:hAnsi="Times New Roman" w:cs="Times New Roman"/>
          <w:sz w:val="28"/>
          <w:szCs w:val="28"/>
        </w:rPr>
        <w:t xml:space="preserve"> за отчетный календарный год размещается на официальном сайте </w:t>
      </w:r>
      <w:r w:rsidR="00A444EE">
        <w:rPr>
          <w:rFonts w:ascii="Times New Roman" w:hAnsi="Times New Roman" w:cs="Times New Roman"/>
          <w:sz w:val="28"/>
          <w:szCs w:val="28"/>
        </w:rPr>
        <w:t>Администрации</w:t>
      </w:r>
      <w:r w:rsidRPr="00A854B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E2ED0">
        <w:rPr>
          <w:rFonts w:ascii="Times New Roman" w:hAnsi="Times New Roman" w:cs="Times New Roman"/>
          <w:sz w:val="28"/>
          <w:szCs w:val="28"/>
        </w:rPr>
        <w:t>«</w:t>
      </w:r>
      <w:r w:rsidRPr="00A854B0">
        <w:rPr>
          <w:rFonts w:ascii="Times New Roman" w:hAnsi="Times New Roman" w:cs="Times New Roman"/>
          <w:sz w:val="28"/>
          <w:szCs w:val="28"/>
        </w:rPr>
        <w:t>Интернет</w:t>
      </w:r>
      <w:r w:rsidR="002E2ED0">
        <w:rPr>
          <w:rFonts w:ascii="Times New Roman" w:hAnsi="Times New Roman" w:cs="Times New Roman"/>
          <w:sz w:val="28"/>
          <w:szCs w:val="28"/>
        </w:rPr>
        <w:t>»</w:t>
      </w:r>
      <w:r w:rsidRPr="00A854B0">
        <w:rPr>
          <w:rFonts w:ascii="Times New Roman" w:hAnsi="Times New Roman" w:cs="Times New Roman"/>
          <w:sz w:val="28"/>
          <w:szCs w:val="28"/>
        </w:rPr>
        <w:t>.</w:t>
      </w: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B2C" w:rsidRPr="00A854B0" w:rsidRDefault="00F82B2C" w:rsidP="00AC7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77A" w:rsidRPr="00A854B0" w:rsidRDefault="00E1577A" w:rsidP="00AC73AD">
      <w:pPr>
        <w:ind w:firstLine="709"/>
        <w:rPr>
          <w:sz w:val="28"/>
          <w:szCs w:val="28"/>
        </w:rPr>
      </w:pPr>
    </w:p>
    <w:sectPr w:rsidR="00E1577A" w:rsidRPr="00A854B0" w:rsidSect="00F2024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D75" w:rsidRDefault="00075D75" w:rsidP="004D7177">
      <w:r>
        <w:separator/>
      </w:r>
    </w:p>
  </w:endnote>
  <w:endnote w:type="continuationSeparator" w:id="1">
    <w:p w:rsidR="00075D75" w:rsidRDefault="00075D75" w:rsidP="004D7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85" w:rsidRDefault="0094348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85" w:rsidRDefault="0094348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85" w:rsidRDefault="009434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D75" w:rsidRDefault="00075D75" w:rsidP="004D7177">
      <w:r>
        <w:separator/>
      </w:r>
    </w:p>
  </w:footnote>
  <w:footnote w:type="continuationSeparator" w:id="1">
    <w:p w:rsidR="00075D75" w:rsidRDefault="00075D75" w:rsidP="004D7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85" w:rsidRDefault="0094348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800103"/>
      <w:docPartObj>
        <w:docPartGallery w:val="Page Numbers (Top of Page)"/>
        <w:docPartUnique/>
      </w:docPartObj>
    </w:sdtPr>
    <w:sdtContent>
      <w:p w:rsidR="00943485" w:rsidRDefault="001B1D18">
        <w:pPr>
          <w:pStyle w:val="a8"/>
          <w:jc w:val="center"/>
        </w:pPr>
        <w:r>
          <w:fldChar w:fldCharType="begin"/>
        </w:r>
        <w:r w:rsidR="00943485">
          <w:instrText>PAGE   \* MERGEFORMAT</w:instrText>
        </w:r>
        <w:r>
          <w:fldChar w:fldCharType="separate"/>
        </w:r>
        <w:r w:rsidR="00F9478A">
          <w:rPr>
            <w:noProof/>
          </w:rPr>
          <w:t>19</w:t>
        </w:r>
        <w:r>
          <w:fldChar w:fldCharType="end"/>
        </w:r>
      </w:p>
    </w:sdtContent>
  </w:sdt>
  <w:p w:rsidR="00943485" w:rsidRDefault="0094348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85" w:rsidRDefault="0094348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B2C"/>
    <w:rsid w:val="000502FA"/>
    <w:rsid w:val="00067EC2"/>
    <w:rsid w:val="00075D75"/>
    <w:rsid w:val="00094CF6"/>
    <w:rsid w:val="00123A4B"/>
    <w:rsid w:val="001514E1"/>
    <w:rsid w:val="001759B5"/>
    <w:rsid w:val="00186F33"/>
    <w:rsid w:val="001A28B8"/>
    <w:rsid w:val="001B1D18"/>
    <w:rsid w:val="00284B01"/>
    <w:rsid w:val="002E04E8"/>
    <w:rsid w:val="002E2ED0"/>
    <w:rsid w:val="00353782"/>
    <w:rsid w:val="003A58A4"/>
    <w:rsid w:val="003C2DF9"/>
    <w:rsid w:val="003F0310"/>
    <w:rsid w:val="00401936"/>
    <w:rsid w:val="004A0EBC"/>
    <w:rsid w:val="004D7177"/>
    <w:rsid w:val="00535C48"/>
    <w:rsid w:val="005435B1"/>
    <w:rsid w:val="005517F7"/>
    <w:rsid w:val="005B0C89"/>
    <w:rsid w:val="00603D51"/>
    <w:rsid w:val="006A5D23"/>
    <w:rsid w:val="006B771B"/>
    <w:rsid w:val="006C117E"/>
    <w:rsid w:val="00701D28"/>
    <w:rsid w:val="007067DF"/>
    <w:rsid w:val="0075490E"/>
    <w:rsid w:val="0079104A"/>
    <w:rsid w:val="00943485"/>
    <w:rsid w:val="009A3383"/>
    <w:rsid w:val="009B1F68"/>
    <w:rsid w:val="009D03B0"/>
    <w:rsid w:val="009D176D"/>
    <w:rsid w:val="009D5589"/>
    <w:rsid w:val="00A444EE"/>
    <w:rsid w:val="00A83F89"/>
    <w:rsid w:val="00A854B0"/>
    <w:rsid w:val="00A91753"/>
    <w:rsid w:val="00AC73AD"/>
    <w:rsid w:val="00AC770E"/>
    <w:rsid w:val="00B75030"/>
    <w:rsid w:val="00BC5488"/>
    <w:rsid w:val="00BC7744"/>
    <w:rsid w:val="00BE0725"/>
    <w:rsid w:val="00C13E3C"/>
    <w:rsid w:val="00C92B4F"/>
    <w:rsid w:val="00CD68FF"/>
    <w:rsid w:val="00DA5D8C"/>
    <w:rsid w:val="00DE77A4"/>
    <w:rsid w:val="00E1577A"/>
    <w:rsid w:val="00F2024D"/>
    <w:rsid w:val="00F61FC2"/>
    <w:rsid w:val="00F82B2C"/>
    <w:rsid w:val="00F94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FC2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2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2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1FC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ody Text"/>
    <w:basedOn w:val="a"/>
    <w:link w:val="a4"/>
    <w:unhideWhenUsed/>
    <w:rsid w:val="00F61FC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61F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61F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1F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F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D71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7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71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71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FC2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2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2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1FC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61FC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61F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61F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1F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F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D71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7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71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71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consultantplus://offline/ref=758EE9C91991A72288F4A26081D6C6AA12E26F1EC2D45E155F1577C23451B49C7C2B574DFBB480B9621E680F19XDeEN" TargetMode="External"/><Relationship Id="rId18" Type="http://schemas.openxmlformats.org/officeDocument/2006/relationships/hyperlink" Target="consultantplus://offline/ref=758EE9C91991A72288F4A26081D6C6AA12E26F1EC2D45E155F1577C23451B49C7C2B574DFBB480B9621E680F19XDeE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58EE9C91991A72288F4A26081D6C6AA12E26C1EC0D15E155F1577C23451B49C6E2B0F43F2B195ED31443F0219D6F89D612FCF5C8AX0e0N" TargetMode="External"/><Relationship Id="rId17" Type="http://schemas.openxmlformats.org/officeDocument/2006/relationships/hyperlink" Target="consultantplus://offline/ref=758EE9C91991A72288F4A26081D6C6AA12E26E15C4D15E155F1577C23451B49C7C2B574DFBB480B9621E680F19XDeEN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8EE9C91991A72288F4A26081D6C6AA12E26E15C4D15E155F1577C23451B49C7C2B574DFBB480B9621E680F19XDe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8EE9C91991A72288F4A26081D6C6AA12E26E15C4D15E155F1577C23451B49C6E2B0F43FCB29DB234512E5A15D6E7836333D35E8B08X5e0N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58EE9C91991A72288F4A26081D6C6AA12E26E15C4D15E155F1577C23451B49C6E2B0F43FDB79CB234512E5A15D6E7836333D35E8B08X5e0N" TargetMode="External"/><Relationship Id="rId23" Type="http://schemas.openxmlformats.org/officeDocument/2006/relationships/footer" Target="footer2.xm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758EE9C91991A72288F4A26081D6C6AA12E26C1EC0D15E155F1577C23451B49C6E2B0F43F2B195ED31443F0219D6F89D612FCF5C8AX0e0N" TargetMode="External"/><Relationship Id="rId19" Type="http://schemas.openxmlformats.org/officeDocument/2006/relationships/hyperlink" Target="consultantplus://offline/ref=758EE9C91991A72288F4A26081D6C6AA12E26F1EC2D45E155F1577C23451B49C7C2B574DFBB480B9621E680F19XDe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8EE9C91991A72288F4A26081D6C6AA12E26E15C4D15E155F1577C23451B49C6E2B0F41FAB69BBC610B3E5E5C82EB9C622FCD5E950B59D0X5e6N" TargetMode="External"/><Relationship Id="rId14" Type="http://schemas.openxmlformats.org/officeDocument/2006/relationships/hyperlink" Target="consultantplus://offline/ref=758EE9C91991A72288F4A26081D6C6AA12E26F1EC2D45E155F1577C23451B49C7C2B574DFBB480B9621E680F19XDeEN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754B-C150-49CF-BF5E-D8C2C962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19</Pages>
  <Words>7481</Words>
  <Characters>42645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23</cp:revision>
  <cp:lastPrinted>2019-10-17T06:36:00Z</cp:lastPrinted>
  <dcterms:created xsi:type="dcterms:W3CDTF">2019-02-11T13:30:00Z</dcterms:created>
  <dcterms:modified xsi:type="dcterms:W3CDTF">2019-10-17T09:14:00Z</dcterms:modified>
</cp:coreProperties>
</file>