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D1">
        <w:rPr>
          <w:rFonts w:ascii="Times New Roman" w:hAnsi="Times New Roman" w:cs="Times New Roman"/>
          <w:b/>
          <w:sz w:val="28"/>
          <w:szCs w:val="28"/>
        </w:rPr>
        <w:t>Слобод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proofErr w:type="spellStart"/>
      <w:r w:rsidR="005E386A">
        <w:rPr>
          <w:rFonts w:ascii="Times New Roman" w:hAnsi="Times New Roman" w:cs="Times New Roman"/>
          <w:sz w:val="28"/>
          <w:szCs w:val="28"/>
        </w:rPr>
        <w:t>Силуяненкова</w:t>
      </w:r>
      <w:proofErr w:type="spellEnd"/>
      <w:r w:rsidR="005E386A">
        <w:rPr>
          <w:rFonts w:ascii="Times New Roman" w:hAnsi="Times New Roman" w:cs="Times New Roman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</w:tc>
        <w:tc>
          <w:tcPr>
            <w:tcW w:w="2126" w:type="dxa"/>
          </w:tcPr>
          <w:p w:rsidR="00714A6C" w:rsidRPr="008037AC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79521E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 w:rsidP="00135322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15.11.2018 № 40</w:t>
            </w:r>
          </w:p>
          <w:p w:rsidR="002545F3" w:rsidRPr="00714A6C" w:rsidRDefault="002545F3" w:rsidP="001353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повышение бюджетной устойчивости, эффективности бюджетных </w:t>
            </w: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расходов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lastRenderedPageBreak/>
              <w:t>Постановление от 15.11.2018 № 40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15.11.2018 № 40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15.11.2018 № 40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Постановление от 15.11.2018 № 40</w:t>
            </w:r>
          </w:p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842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35,8 </w:t>
            </w:r>
          </w:p>
        </w:tc>
        <w:tc>
          <w:tcPr>
            <w:tcW w:w="2977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2545F3" w:rsidRPr="00714A6C" w:rsidRDefault="002545F3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2020-06-19T12:23:00Z</cp:lastPrinted>
  <dcterms:created xsi:type="dcterms:W3CDTF">2020-06-18T12:52:00Z</dcterms:created>
  <dcterms:modified xsi:type="dcterms:W3CDTF">2020-06-23T08:12:00Z</dcterms:modified>
</cp:coreProperties>
</file>